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5405" w14:textId="359F8A1A" w:rsidR="003C7E5B" w:rsidRPr="003C7E5B" w:rsidRDefault="003C7E5B" w:rsidP="007339F9">
      <w:pPr>
        <w:pStyle w:val="Foreword"/>
        <w:ind w:left="142" w:right="237"/>
      </w:pPr>
      <w:r w:rsidRPr="00BA7986">
        <w:t xml:space="preserve">Application Form </w:t>
      </w:r>
      <w:r w:rsidRPr="00E455AE">
        <w:t>DCEE, Geologist Panel Engineer Grade III</w:t>
      </w:r>
    </w:p>
    <w:p w14:paraId="11F91A23" w14:textId="26BE54A3" w:rsidR="003C7E5B" w:rsidRPr="00741AD9" w:rsidRDefault="003C7E5B" w:rsidP="007339F9">
      <w:pPr>
        <w:ind w:left="142" w:right="237"/>
      </w:pPr>
      <w:bookmarkStart w:id="0" w:name="Application_Form"/>
      <w:bookmarkStart w:id="1" w:name="Financial_and_Commercial_Advisor"/>
      <w:bookmarkEnd w:id="0"/>
      <w:bookmarkEnd w:id="1"/>
      <w:r>
        <w:t>This</w:t>
      </w:r>
      <w:r>
        <w:rPr>
          <w:spacing w:val="-1"/>
        </w:rPr>
        <w:t xml:space="preserve"> </w:t>
      </w:r>
      <w:r>
        <w:t>application</w:t>
      </w:r>
      <w:r>
        <w:rPr>
          <w:spacing w:val="-1"/>
        </w:rPr>
        <w:t xml:space="preserve"> </w:t>
      </w:r>
      <w:r>
        <w:t>form</w:t>
      </w:r>
      <w:r>
        <w:rPr>
          <w:spacing w:val="-3"/>
        </w:rPr>
        <w:t xml:space="preserve"> </w:t>
      </w:r>
      <w:r>
        <w:t>must be</w:t>
      </w:r>
      <w:r>
        <w:rPr>
          <w:spacing w:val="-4"/>
        </w:rPr>
        <w:t xml:space="preserve"> </w:t>
      </w:r>
      <w:r>
        <w:t>completed</w:t>
      </w:r>
      <w:r>
        <w:rPr>
          <w:spacing w:val="-2"/>
        </w:rPr>
        <w:t xml:space="preserve"> </w:t>
      </w:r>
      <w:r>
        <w:t>and</w:t>
      </w:r>
      <w:r>
        <w:rPr>
          <w:spacing w:val="-4"/>
        </w:rPr>
        <w:t xml:space="preserve"> </w:t>
      </w:r>
      <w:r>
        <w:t>returned</w:t>
      </w:r>
      <w:r>
        <w:rPr>
          <w:spacing w:val="-2"/>
        </w:rPr>
        <w:t xml:space="preserve"> </w:t>
      </w:r>
      <w:r>
        <w:t>by</w:t>
      </w:r>
      <w:r>
        <w:rPr>
          <w:spacing w:val="-4"/>
        </w:rPr>
        <w:t xml:space="preserve"> </w:t>
      </w:r>
      <w:r>
        <w:t>email</w:t>
      </w:r>
      <w:r>
        <w:rPr>
          <w:spacing w:val="-4"/>
        </w:rPr>
        <w:t xml:space="preserve"> </w:t>
      </w:r>
      <w:r>
        <w:t>to</w:t>
      </w:r>
      <w:r>
        <w:rPr>
          <w:spacing w:val="-2"/>
        </w:rPr>
        <w:t xml:space="preserve"> </w:t>
      </w:r>
      <w:hyperlink r:id="rId8" w:history="1">
        <w:r w:rsidRPr="00E4660B">
          <w:rPr>
            <w:rStyle w:val="Hyperlink"/>
          </w:rPr>
          <w:t>careers@dcee.gov.ie</w:t>
        </w:r>
      </w:hyperlink>
      <w:r>
        <w:rPr>
          <w:color w:val="0000FF"/>
          <w:spacing w:val="-1"/>
        </w:rPr>
        <w:t xml:space="preserve"> </w:t>
      </w:r>
      <w:r>
        <w:t>before the closing date of</w:t>
      </w:r>
      <w:r w:rsidR="00E455AE">
        <w:t xml:space="preserve"> </w:t>
      </w:r>
      <w:r w:rsidR="00B86378">
        <w:t>12pm</w:t>
      </w:r>
      <w:r w:rsidR="00E455AE">
        <w:t>,</w:t>
      </w:r>
      <w:r w:rsidR="00B86378">
        <w:t xml:space="preserve"> Monday 11</w:t>
      </w:r>
      <w:r w:rsidR="00B86378" w:rsidRPr="00B86378">
        <w:rPr>
          <w:vertAlign w:val="superscript"/>
        </w:rPr>
        <w:t>th</w:t>
      </w:r>
      <w:r w:rsidR="00B86378">
        <w:t xml:space="preserve"> </w:t>
      </w:r>
      <w:r w:rsidR="00E455AE">
        <w:t>of May</w:t>
      </w:r>
      <w:r w:rsidR="00B86378">
        <w:t xml:space="preserve"> 2026</w:t>
      </w:r>
      <w:r w:rsidRPr="00C70635">
        <w:t>. Applications</w:t>
      </w:r>
      <w:r>
        <w:t xml:space="preserve"> must be typed; handwritten applications will not be considered</w:t>
      </w:r>
      <w:r>
        <w:rPr>
          <w:b/>
        </w:rPr>
        <w:t>.</w:t>
      </w:r>
    </w:p>
    <w:p w14:paraId="1C6C6DC9" w14:textId="77777777" w:rsidR="003C7E5B" w:rsidRDefault="003C7E5B" w:rsidP="007339F9">
      <w:pPr>
        <w:ind w:left="142" w:right="237"/>
      </w:pPr>
      <w:r>
        <w:t>The</w:t>
      </w:r>
      <w:r>
        <w:rPr>
          <w:spacing w:val="-2"/>
        </w:rPr>
        <w:t xml:space="preserve"> </w:t>
      </w:r>
      <w:r>
        <w:t>information</w:t>
      </w:r>
      <w:r>
        <w:rPr>
          <w:spacing w:val="-4"/>
        </w:rPr>
        <w:t xml:space="preserve"> </w:t>
      </w:r>
      <w:r>
        <w:t>which</w:t>
      </w:r>
      <w:r>
        <w:rPr>
          <w:spacing w:val="-2"/>
        </w:rPr>
        <w:t xml:space="preserve"> </w:t>
      </w:r>
      <w:r>
        <w:t>you</w:t>
      </w:r>
      <w:r>
        <w:rPr>
          <w:spacing w:val="-2"/>
        </w:rPr>
        <w:t xml:space="preserve"> </w:t>
      </w:r>
      <w:r>
        <w:t>provide</w:t>
      </w:r>
      <w:r>
        <w:rPr>
          <w:spacing w:val="-2"/>
        </w:rPr>
        <w:t xml:space="preserve"> </w:t>
      </w:r>
      <w:r>
        <w:t>in</w:t>
      </w:r>
      <w:r>
        <w:rPr>
          <w:spacing w:val="-4"/>
        </w:rPr>
        <w:t xml:space="preserve"> </w:t>
      </w:r>
      <w:r>
        <w:t>this</w:t>
      </w:r>
      <w:r>
        <w:rPr>
          <w:spacing w:val="-1"/>
        </w:rPr>
        <w:t xml:space="preserve"> </w:t>
      </w:r>
      <w:r>
        <w:t>application</w:t>
      </w:r>
      <w:r>
        <w:rPr>
          <w:spacing w:val="-2"/>
        </w:rPr>
        <w:t xml:space="preserve"> </w:t>
      </w:r>
      <w:r>
        <w:t>form</w:t>
      </w:r>
      <w:r>
        <w:rPr>
          <w:spacing w:val="-3"/>
        </w:rPr>
        <w:t xml:space="preserve"> </w:t>
      </w:r>
      <w:r>
        <w:t>may</w:t>
      </w:r>
      <w:r>
        <w:rPr>
          <w:spacing w:val="-1"/>
        </w:rPr>
        <w:t xml:space="preserve"> </w:t>
      </w:r>
      <w:r>
        <w:t>be</w:t>
      </w:r>
      <w:r>
        <w:rPr>
          <w:spacing w:val="-4"/>
        </w:rPr>
        <w:t xml:space="preserve"> </w:t>
      </w:r>
      <w:r>
        <w:t>used</w:t>
      </w:r>
      <w:r>
        <w:rPr>
          <w:spacing w:val="-4"/>
        </w:rPr>
        <w:t xml:space="preserve"> </w:t>
      </w:r>
      <w:r>
        <w:t>for</w:t>
      </w:r>
      <w:r>
        <w:rPr>
          <w:spacing w:val="-5"/>
        </w:rPr>
        <w:t xml:space="preserve"> </w:t>
      </w:r>
      <w:r>
        <w:t>shortlisting</w:t>
      </w:r>
      <w:r>
        <w:rPr>
          <w:spacing w:val="-2"/>
        </w:rPr>
        <w:t xml:space="preserve"> </w:t>
      </w:r>
      <w:r>
        <w:t>purposes, it is therefore important that you describe in detail how you meet the criteria for the role you are applying for, referring to the information in the candidate booklet.</w:t>
      </w:r>
    </w:p>
    <w:p w14:paraId="06BC6CEC" w14:textId="77777777" w:rsidR="003C7E5B" w:rsidRDefault="003C7E5B" w:rsidP="007339F9">
      <w:pPr>
        <w:ind w:left="142" w:right="237"/>
      </w:pPr>
      <w:r>
        <w:t>Please</w:t>
      </w:r>
      <w:r>
        <w:rPr>
          <w:spacing w:val="-2"/>
        </w:rPr>
        <w:t xml:space="preserve"> </w:t>
      </w:r>
      <w:r>
        <w:t>note</w:t>
      </w:r>
      <w:r>
        <w:rPr>
          <w:spacing w:val="-4"/>
        </w:rPr>
        <w:t xml:space="preserve"> </w:t>
      </w:r>
      <w:r>
        <w:t>that</w:t>
      </w:r>
      <w:r>
        <w:rPr>
          <w:spacing w:val="-2"/>
        </w:rPr>
        <w:t xml:space="preserve"> </w:t>
      </w:r>
      <w:r>
        <w:t>all</w:t>
      </w:r>
      <w:r>
        <w:rPr>
          <w:spacing w:val="-2"/>
        </w:rPr>
        <w:t xml:space="preserve"> </w:t>
      </w:r>
      <w:r>
        <w:t>personal</w:t>
      </w:r>
      <w:r>
        <w:rPr>
          <w:spacing w:val="-2"/>
        </w:rPr>
        <w:t xml:space="preserve"> </w:t>
      </w:r>
      <w:r>
        <w:t>data</w:t>
      </w:r>
      <w:r>
        <w:rPr>
          <w:spacing w:val="-2"/>
        </w:rPr>
        <w:t xml:space="preserve"> </w:t>
      </w:r>
      <w:r>
        <w:t>shall</w:t>
      </w:r>
      <w:r>
        <w:rPr>
          <w:spacing w:val="-2"/>
        </w:rPr>
        <w:t xml:space="preserve"> </w:t>
      </w:r>
      <w:r>
        <w:t>be</w:t>
      </w:r>
      <w:r>
        <w:rPr>
          <w:spacing w:val="-2"/>
        </w:rPr>
        <w:t xml:space="preserve"> </w:t>
      </w:r>
      <w:r>
        <w:t>treated</w:t>
      </w:r>
      <w:r>
        <w:rPr>
          <w:spacing w:val="-2"/>
        </w:rPr>
        <w:t xml:space="preserve"> </w:t>
      </w:r>
      <w:r>
        <w:t>as</w:t>
      </w:r>
      <w:r>
        <w:rPr>
          <w:spacing w:val="-1"/>
        </w:rPr>
        <w:t xml:space="preserve"> </w:t>
      </w:r>
      <w:r>
        <w:t>confidential</w:t>
      </w:r>
      <w:r>
        <w:rPr>
          <w:spacing w:val="-2"/>
        </w:rPr>
        <w:t xml:space="preserve"> </w:t>
      </w:r>
      <w:r>
        <w:t>in</w:t>
      </w:r>
      <w:r>
        <w:rPr>
          <w:spacing w:val="-2"/>
        </w:rPr>
        <w:t xml:space="preserve"> </w:t>
      </w:r>
      <w:r>
        <w:t>accordance</w:t>
      </w:r>
      <w:r>
        <w:rPr>
          <w:spacing w:val="-2"/>
        </w:rPr>
        <w:t xml:space="preserve"> </w:t>
      </w:r>
      <w:r>
        <w:t>with</w:t>
      </w:r>
      <w:r>
        <w:rPr>
          <w:spacing w:val="-4"/>
        </w:rPr>
        <w:t xml:space="preserve"> </w:t>
      </w:r>
      <w:r>
        <w:t>the provisions of the Data Protection Acts.</w:t>
      </w:r>
    </w:p>
    <w:p w14:paraId="05AB565B" w14:textId="77777777" w:rsidR="003C7E5B" w:rsidRDefault="003C7E5B" w:rsidP="007339F9">
      <w:pPr>
        <w:pStyle w:val="BodyText"/>
        <w:spacing w:before="8"/>
        <w:ind w:left="142" w:right="237"/>
        <w:rPr>
          <w:sz w:val="18"/>
        </w:rPr>
      </w:pPr>
      <w:r>
        <w:rPr>
          <w:noProof/>
          <w:sz w:val="18"/>
        </w:rPr>
        <mc:AlternateContent>
          <mc:Choice Requires="wpg">
            <w:drawing>
              <wp:anchor distT="0" distB="0" distL="0" distR="0" simplePos="0" relativeHeight="251659264" behindDoc="1" locked="0" layoutInCell="1" allowOverlap="1" wp14:anchorId="77DB9A09" wp14:editId="3EB141F5">
                <wp:simplePos x="0" y="0"/>
                <wp:positionH relativeFrom="page">
                  <wp:posOffset>822953</wp:posOffset>
                </wp:positionH>
                <wp:positionV relativeFrom="paragraph">
                  <wp:posOffset>152103</wp:posOffset>
                </wp:positionV>
                <wp:extent cx="5918200" cy="2959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983" cy="289560"/>
                          <a:chOff x="3054" y="3054"/>
                          <a:chExt cx="5911983" cy="289560"/>
                        </a:xfrm>
                      </wpg:grpSpPr>
                      <wps:wsp>
                        <wps:cNvPr id="4" name="Textbox 4"/>
                        <wps:cNvSpPr txBox="1"/>
                        <wps:spPr>
                          <a:xfrm>
                            <a:off x="2880372" y="3054"/>
                            <a:ext cx="3034665" cy="289560"/>
                          </a:xfrm>
                          <a:prstGeom prst="rect">
                            <a:avLst/>
                          </a:prstGeom>
                          <a:ln w="6096">
                            <a:solidFill>
                              <a:srgbClr val="000000"/>
                            </a:solidFill>
                            <a:prstDash val="solid"/>
                          </a:ln>
                        </wps:spPr>
                        <wps:txbx>
                          <w:txbxContent>
                            <w:p w14:paraId="04E6DF84" w14:textId="77777777" w:rsidR="003C7E5B" w:rsidRDefault="003C7E5B" w:rsidP="003C7E5B">
                              <w:pPr>
                                <w:rPr>
                                  <w:b/>
                                  <w:sz w:val="24"/>
                                </w:rPr>
                              </w:pPr>
                            </w:p>
                          </w:txbxContent>
                        </wps:txbx>
                        <wps:bodyPr wrap="square" lIns="0" tIns="0" rIns="0" bIns="0" rtlCol="0">
                          <a:noAutofit/>
                        </wps:bodyPr>
                      </wps:wsp>
                      <wps:wsp>
                        <wps:cNvPr id="5" name="Textbox 5"/>
                        <wps:cNvSpPr txBox="1"/>
                        <wps:spPr>
                          <a:xfrm>
                            <a:off x="3054" y="3054"/>
                            <a:ext cx="2877820" cy="289560"/>
                          </a:xfrm>
                          <a:prstGeom prst="rect">
                            <a:avLst/>
                          </a:prstGeom>
                          <a:solidFill>
                            <a:srgbClr val="004D44"/>
                          </a:solidFill>
                          <a:ln w="6108">
                            <a:solidFill>
                              <a:srgbClr val="000000"/>
                            </a:solidFill>
                            <a:prstDash val="solid"/>
                          </a:ln>
                        </wps:spPr>
                        <wps:txbx>
                          <w:txbxContent>
                            <w:p w14:paraId="748CF9B5" w14:textId="77777777" w:rsidR="003C7E5B" w:rsidRDefault="003C7E5B" w:rsidP="003C7E5B">
                              <w:pPr>
                                <w:ind w:left="1046"/>
                                <w:rPr>
                                  <w:b/>
                                  <w:color w:val="000000"/>
                                  <w:sz w:val="24"/>
                                </w:rPr>
                              </w:pPr>
                              <w:r>
                                <w:rPr>
                                  <w:b/>
                                  <w:color w:val="FFFFFF"/>
                                  <w:sz w:val="24"/>
                                </w:rPr>
                                <w:t>Position</w:t>
                              </w:r>
                              <w:r>
                                <w:rPr>
                                  <w:b/>
                                  <w:color w:val="FFFFFF"/>
                                  <w:spacing w:val="-3"/>
                                  <w:sz w:val="24"/>
                                </w:rPr>
                                <w:t xml:space="preserve"> </w:t>
                              </w:r>
                              <w:r>
                                <w:rPr>
                                  <w:b/>
                                  <w:color w:val="FFFFFF"/>
                                  <w:sz w:val="24"/>
                                </w:rPr>
                                <w:t>Applied</w:t>
                              </w:r>
                              <w:r>
                                <w:rPr>
                                  <w:b/>
                                  <w:color w:val="FFFFFF"/>
                                  <w:spacing w:val="-3"/>
                                  <w:sz w:val="24"/>
                                </w:rPr>
                                <w:t xml:space="preserve"> </w:t>
                              </w:r>
                              <w:r>
                                <w:rPr>
                                  <w:b/>
                                  <w:color w:val="FFFFFF"/>
                                  <w:spacing w:val="-4"/>
                                  <w:sz w:val="24"/>
                                </w:rPr>
                                <w:t>For:</w:t>
                              </w:r>
                            </w:p>
                          </w:txbxContent>
                        </wps:txbx>
                        <wps:bodyPr wrap="square" lIns="0" tIns="0" rIns="0" bIns="0" rtlCol="0">
                          <a:noAutofit/>
                        </wps:bodyPr>
                      </wps:wsp>
                    </wpg:wgp>
                  </a:graphicData>
                </a:graphic>
              </wp:anchor>
            </w:drawing>
          </mc:Choice>
          <mc:Fallback>
            <w:pict>
              <v:group w14:anchorId="77DB9A09" id="Group 3" o:spid="_x0000_s1026" style="position:absolute;left:0;text-align:left;margin-left:64.8pt;margin-top:12pt;width:466pt;height:23.3pt;z-index:-251657216;mso-wrap-distance-left:0;mso-wrap-distance-right:0;mso-position-horizontal-relative:page" coordorigin="30,30" coordsize="59119,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">
                <v:shapetype id="_x0000_t202" coordsize="21600,21600" o:spt="202" path="m,l,21600r21600,l21600,xe">
                  <v:stroke joinstyle="miter"/>
                  <v:path gradientshapeok="t" o:connecttype="rect"/>
                </v:shapetype>
                <v:shape id="Textbox 4" o:spid="_x0000_s1027" type="#_x0000_t202" style="position:absolute;left:28803;top:30;width:3034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04E6DF84" w14:textId="77777777" w:rsidR="003C7E5B" w:rsidRDefault="003C7E5B" w:rsidP="003C7E5B">
                        <w:pPr>
                          <w:rPr>
                            <w:b/>
                            <w:sz w:val="24"/>
                          </w:rPr>
                        </w:pPr>
                      </w:p>
                    </w:txbxContent>
                  </v:textbox>
                </v:shape>
                <v:shape id="Textbox 5" o:spid="_x0000_s1028" type="#_x0000_t202" style="position:absolute;left:30;top:30;width:28778;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" fillcolor="#004d44" strokeweight=".16967mm">
                  <v:textbox inset="0,0,0,0">
                    <w:txbxContent>
                      <w:p w14:paraId="748CF9B5" w14:textId="77777777" w:rsidR="003C7E5B" w:rsidRDefault="003C7E5B" w:rsidP="003C7E5B">
                        <w:pPr>
                          <w:ind w:left="1046"/>
                          <w:rPr>
                            <w:b/>
                            <w:color w:val="000000"/>
                            <w:sz w:val="24"/>
                          </w:rPr>
                        </w:pPr>
                        <w:r>
                          <w:rPr>
                            <w:b/>
                            <w:color w:val="FFFFFF"/>
                            <w:sz w:val="24"/>
                          </w:rPr>
                          <w:t>Position</w:t>
                        </w:r>
                        <w:r>
                          <w:rPr>
                            <w:b/>
                            <w:color w:val="FFFFFF"/>
                            <w:spacing w:val="-3"/>
                            <w:sz w:val="24"/>
                          </w:rPr>
                          <w:t xml:space="preserve"> </w:t>
                        </w:r>
                        <w:r>
                          <w:rPr>
                            <w:b/>
                            <w:color w:val="FFFFFF"/>
                            <w:sz w:val="24"/>
                          </w:rPr>
                          <w:t>Applied</w:t>
                        </w:r>
                        <w:r>
                          <w:rPr>
                            <w:b/>
                            <w:color w:val="FFFFFF"/>
                            <w:spacing w:val="-3"/>
                            <w:sz w:val="24"/>
                          </w:rPr>
                          <w:t xml:space="preserve"> </w:t>
                        </w:r>
                        <w:r>
                          <w:rPr>
                            <w:b/>
                            <w:color w:val="FFFFFF"/>
                            <w:spacing w:val="-4"/>
                            <w:sz w:val="24"/>
                          </w:rPr>
                          <w:t>For:</w:t>
                        </w:r>
                      </w:p>
                    </w:txbxContent>
                  </v:textbox>
                </v:shape>
                <w10:wrap type="topAndBottom" anchorx="page"/>
              </v:group>
            </w:pict>
          </mc:Fallback>
        </mc:AlternateContent>
      </w:r>
    </w:p>
    <w:p w14:paraId="191C9284" w14:textId="77777777" w:rsidR="003C7E5B" w:rsidRDefault="003C7E5B" w:rsidP="007339F9">
      <w:pPr>
        <w:pStyle w:val="BodyText"/>
        <w:spacing w:before="46"/>
        <w:ind w:left="142" w:right="237"/>
        <w:rPr>
          <w:sz w:val="20"/>
        </w:rPr>
      </w:pPr>
    </w:p>
    <w:tbl>
      <w:tblPr>
        <w:tblW w:w="9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7060"/>
      </w:tblGrid>
      <w:tr w:rsidR="003C7E5B" w14:paraId="04B82665" w14:textId="77777777" w:rsidTr="003C7E5B">
        <w:trPr>
          <w:trHeight w:val="460"/>
        </w:trPr>
        <w:tc>
          <w:tcPr>
            <w:tcW w:w="9330" w:type="dxa"/>
            <w:gridSpan w:val="2"/>
            <w:tcBorders>
              <w:bottom w:val="single" w:sz="8" w:space="0" w:color="000000"/>
            </w:tcBorders>
            <w:shd w:val="clear" w:color="auto" w:fill="004D44"/>
          </w:tcPr>
          <w:p w14:paraId="782D80EE" w14:textId="77777777" w:rsidR="003C7E5B" w:rsidRDefault="003C7E5B" w:rsidP="007339F9">
            <w:pPr>
              <w:pStyle w:val="TableParagraph"/>
              <w:spacing w:before="2"/>
              <w:ind w:left="142" w:right="237"/>
              <w:jc w:val="center"/>
              <w:rPr>
                <w:b/>
                <w:sz w:val="24"/>
              </w:rPr>
            </w:pPr>
            <w:r>
              <w:rPr>
                <w:b/>
                <w:color w:val="FFFFFF"/>
                <w:sz w:val="24"/>
              </w:rPr>
              <w:t>Personal</w:t>
            </w:r>
            <w:r>
              <w:rPr>
                <w:b/>
                <w:color w:val="FFFFFF"/>
                <w:spacing w:val="-2"/>
                <w:sz w:val="24"/>
              </w:rPr>
              <w:t xml:space="preserve"> Details</w:t>
            </w:r>
          </w:p>
        </w:tc>
      </w:tr>
      <w:tr w:rsidR="003C7E5B" w14:paraId="11C7D926" w14:textId="77777777" w:rsidTr="003C7E5B">
        <w:trPr>
          <w:trHeight w:val="505"/>
        </w:trPr>
        <w:tc>
          <w:tcPr>
            <w:tcW w:w="2270" w:type="dxa"/>
            <w:tcBorders>
              <w:top w:val="single" w:sz="8" w:space="0" w:color="000000"/>
            </w:tcBorders>
          </w:tcPr>
          <w:p w14:paraId="27A5B4F4" w14:textId="77777777" w:rsidR="003C7E5B" w:rsidRDefault="003C7E5B" w:rsidP="007339F9">
            <w:pPr>
              <w:pStyle w:val="TableParagraph"/>
              <w:spacing w:before="40"/>
              <w:ind w:left="142" w:right="237"/>
            </w:pPr>
            <w:r>
              <w:t>First</w:t>
            </w:r>
            <w:r>
              <w:rPr>
                <w:spacing w:val="-3"/>
              </w:rPr>
              <w:t xml:space="preserve"> </w:t>
            </w:r>
            <w:r>
              <w:rPr>
                <w:spacing w:val="-2"/>
              </w:rPr>
              <w:t>Name:</w:t>
            </w:r>
          </w:p>
        </w:tc>
        <w:tc>
          <w:tcPr>
            <w:tcW w:w="7060" w:type="dxa"/>
            <w:tcBorders>
              <w:top w:val="single" w:sz="8" w:space="0" w:color="000000"/>
            </w:tcBorders>
          </w:tcPr>
          <w:p w14:paraId="1B1BBA54" w14:textId="77777777" w:rsidR="003C7E5B" w:rsidRDefault="003C7E5B" w:rsidP="007339F9">
            <w:pPr>
              <w:pStyle w:val="TableParagraph"/>
              <w:ind w:left="142" w:right="237"/>
              <w:rPr>
                <w:rFonts w:ascii="Times New Roman"/>
              </w:rPr>
            </w:pPr>
          </w:p>
        </w:tc>
      </w:tr>
      <w:tr w:rsidR="003C7E5B" w14:paraId="0FF90FDC" w14:textId="77777777" w:rsidTr="003C7E5B">
        <w:trPr>
          <w:trHeight w:val="503"/>
        </w:trPr>
        <w:tc>
          <w:tcPr>
            <w:tcW w:w="2270" w:type="dxa"/>
          </w:tcPr>
          <w:p w14:paraId="3AE235DC" w14:textId="77777777" w:rsidR="003C7E5B" w:rsidRDefault="003C7E5B" w:rsidP="007339F9">
            <w:pPr>
              <w:pStyle w:val="TableParagraph"/>
              <w:spacing w:before="40"/>
              <w:ind w:left="142" w:right="237"/>
            </w:pPr>
            <w:r>
              <w:t xml:space="preserve">Last </w:t>
            </w:r>
            <w:r>
              <w:rPr>
                <w:spacing w:val="-2"/>
              </w:rPr>
              <w:t>Name:</w:t>
            </w:r>
          </w:p>
        </w:tc>
        <w:tc>
          <w:tcPr>
            <w:tcW w:w="7060" w:type="dxa"/>
          </w:tcPr>
          <w:p w14:paraId="13391576" w14:textId="77777777" w:rsidR="003C7E5B" w:rsidRDefault="003C7E5B" w:rsidP="007339F9">
            <w:pPr>
              <w:pStyle w:val="TableParagraph"/>
              <w:ind w:left="142" w:right="237"/>
              <w:rPr>
                <w:rFonts w:ascii="Times New Roman"/>
              </w:rPr>
            </w:pPr>
          </w:p>
        </w:tc>
      </w:tr>
      <w:tr w:rsidR="003C7E5B" w14:paraId="38F75E2E" w14:textId="77777777" w:rsidTr="003C7E5B">
        <w:trPr>
          <w:trHeight w:val="506"/>
        </w:trPr>
        <w:tc>
          <w:tcPr>
            <w:tcW w:w="2270" w:type="dxa"/>
          </w:tcPr>
          <w:p w14:paraId="60E2230B" w14:textId="77777777" w:rsidR="003C7E5B" w:rsidRDefault="003C7E5B" w:rsidP="007339F9">
            <w:pPr>
              <w:pStyle w:val="TableParagraph"/>
              <w:spacing w:before="40"/>
              <w:ind w:left="142" w:right="237"/>
            </w:pPr>
            <w:r>
              <w:t>Email</w:t>
            </w:r>
            <w:r>
              <w:rPr>
                <w:spacing w:val="-4"/>
              </w:rPr>
              <w:t xml:space="preserve"> </w:t>
            </w:r>
            <w:r>
              <w:rPr>
                <w:spacing w:val="-2"/>
              </w:rPr>
              <w:t>Address:</w:t>
            </w:r>
          </w:p>
        </w:tc>
        <w:tc>
          <w:tcPr>
            <w:tcW w:w="7060" w:type="dxa"/>
          </w:tcPr>
          <w:p w14:paraId="5E6738B5" w14:textId="77777777" w:rsidR="003C7E5B" w:rsidRDefault="003C7E5B" w:rsidP="007339F9">
            <w:pPr>
              <w:pStyle w:val="TableParagraph"/>
              <w:ind w:left="142" w:right="237"/>
              <w:rPr>
                <w:rFonts w:ascii="Times New Roman"/>
              </w:rPr>
            </w:pPr>
          </w:p>
        </w:tc>
      </w:tr>
      <w:tr w:rsidR="003C7E5B" w14:paraId="351D35A2" w14:textId="77777777" w:rsidTr="003C7E5B">
        <w:trPr>
          <w:trHeight w:val="503"/>
        </w:trPr>
        <w:tc>
          <w:tcPr>
            <w:tcW w:w="2270" w:type="dxa"/>
          </w:tcPr>
          <w:p w14:paraId="04E4F02B" w14:textId="77777777" w:rsidR="003C7E5B" w:rsidRDefault="003C7E5B" w:rsidP="007339F9">
            <w:pPr>
              <w:pStyle w:val="TableParagraph"/>
              <w:spacing w:before="40"/>
              <w:ind w:left="142" w:right="237"/>
            </w:pPr>
            <w:r>
              <w:t>Contact</w:t>
            </w:r>
            <w:r>
              <w:rPr>
                <w:spacing w:val="-4"/>
              </w:rPr>
              <w:t xml:space="preserve"> </w:t>
            </w:r>
            <w:r>
              <w:rPr>
                <w:spacing w:val="-2"/>
              </w:rPr>
              <w:t>Number:</w:t>
            </w:r>
          </w:p>
        </w:tc>
        <w:tc>
          <w:tcPr>
            <w:tcW w:w="7060" w:type="dxa"/>
          </w:tcPr>
          <w:p w14:paraId="5DDE52D9" w14:textId="77777777" w:rsidR="003C7E5B" w:rsidRDefault="003C7E5B" w:rsidP="007339F9">
            <w:pPr>
              <w:pStyle w:val="TableParagraph"/>
              <w:ind w:left="142" w:right="237"/>
              <w:rPr>
                <w:rFonts w:ascii="Times New Roman"/>
              </w:rPr>
            </w:pPr>
          </w:p>
        </w:tc>
      </w:tr>
    </w:tbl>
    <w:p w14:paraId="39223149" w14:textId="77777777" w:rsidR="003C7E5B" w:rsidRDefault="003C7E5B" w:rsidP="007339F9">
      <w:pPr>
        <w:spacing w:line="247" w:lineRule="exact"/>
        <w:ind w:left="142" w:right="237"/>
        <w:rPr>
          <w:b/>
          <w:color w:val="004D44"/>
        </w:rPr>
      </w:pPr>
    </w:p>
    <w:p w14:paraId="6FC98AC5" w14:textId="77777777" w:rsidR="003C7E5B" w:rsidRDefault="003C7E5B" w:rsidP="00AA1C2C">
      <w:pPr>
        <w:pStyle w:val="Heading4"/>
        <w:ind w:left="0" w:right="237" w:firstLine="0"/>
      </w:pPr>
      <w:r>
        <w:t>Reasonable</w:t>
      </w:r>
      <w:r>
        <w:rPr>
          <w:spacing w:val="-10"/>
        </w:rPr>
        <w:t xml:space="preserve"> </w:t>
      </w:r>
      <w:r>
        <w:t>Accommodation</w:t>
      </w:r>
    </w:p>
    <w:p w14:paraId="141DEB76" w14:textId="77777777" w:rsidR="003C7E5B" w:rsidRDefault="003C7E5B" w:rsidP="00AA1C2C">
      <w:pPr>
        <w:ind w:right="237"/>
        <w:rPr>
          <w:lang w:val="en-IE"/>
        </w:rPr>
        <w:sectPr w:rsidR="003C7E5B" w:rsidSect="003C7E5B">
          <w:headerReference w:type="default" r:id="rId9"/>
          <w:footerReference w:type="default" r:id="rId10"/>
          <w:headerReference w:type="first" r:id="rId11"/>
          <w:pgSz w:w="11906" w:h="16838"/>
          <w:pgMar w:top="3969" w:right="1440" w:bottom="1440" w:left="1440" w:header="709" w:footer="709" w:gutter="0"/>
          <w:cols w:space="708"/>
          <w:titlePg/>
          <w:docGrid w:linePitch="360"/>
        </w:sectPr>
      </w:pPr>
      <w:r w:rsidRPr="00124C7E">
        <w:rPr>
          <w:lang w:val="en-IE"/>
        </w:rPr>
        <w:t xml:space="preserve">A reasonable accommodation is an appropriate measure to meet the needs of disabled employees, to enable a person who has a disability to have equal opportunities when applying for employment, be treated the same as co-workers, have equal opportunities for promotion and undertake training. </w:t>
      </w:r>
    </w:p>
    <w:p w14:paraId="4B49D2A0" w14:textId="77777777" w:rsidR="003C7E5B" w:rsidRPr="00124C7E" w:rsidRDefault="003C7E5B" w:rsidP="00A26B97">
      <w:pPr>
        <w:ind w:right="237"/>
        <w:rPr>
          <w:lang w:val="en-IE"/>
        </w:rPr>
      </w:pPr>
      <w:r w:rsidRPr="00124C7E">
        <w:rPr>
          <w:lang w:val="en-IE"/>
        </w:rPr>
        <w:lastRenderedPageBreak/>
        <w:t xml:space="preserve">We are committed to equality of opportunity for all candidates. Reasonable accommodation in our selection process refers to adjustments and practical changes which would enable all candidates to have an equal opportunity in the process. </w:t>
      </w:r>
    </w:p>
    <w:p w14:paraId="6A222E12" w14:textId="77777777" w:rsidR="003C7E5B" w:rsidRPr="00124C7E" w:rsidRDefault="003C7E5B" w:rsidP="00A26B97">
      <w:pPr>
        <w:ind w:right="237"/>
        <w:rPr>
          <w:lang w:val="en-IE"/>
        </w:rPr>
      </w:pPr>
      <w:r w:rsidRPr="00124C7E">
        <w:rPr>
          <w:lang w:val="en-IE"/>
        </w:rPr>
        <w:t xml:space="preserve">Any request for reasonable accommodation will be treated in strict confidence.  </w:t>
      </w:r>
    </w:p>
    <w:p w14:paraId="3C4E6299" w14:textId="77777777" w:rsidR="003C7E5B" w:rsidRDefault="003C7E5B" w:rsidP="00A26B97">
      <w:pPr>
        <w:ind w:right="237"/>
        <w:rPr>
          <w:lang w:val="en-IE"/>
        </w:rPr>
      </w:pPr>
      <w:r w:rsidRPr="00124C7E">
        <w:rPr>
          <w:lang w:val="en-IE"/>
        </w:rPr>
        <w:t xml:space="preserve">Should you wish to request a reasonable accommodation at any stage of the recruitment process please email </w:t>
      </w:r>
      <w:hyperlink r:id="rId12" w:history="1">
        <w:r w:rsidRPr="00337013">
          <w:rPr>
            <w:rStyle w:val="Hyperlink"/>
            <w:bCs/>
            <w:lang w:val="en-IE"/>
          </w:rPr>
          <w:t>dlo@dcee.gov.ie</w:t>
        </w:r>
      </w:hyperlink>
      <w:r>
        <w:rPr>
          <w:lang w:val="en-IE"/>
        </w:rPr>
        <w:t xml:space="preserve"> </w:t>
      </w:r>
      <w:r w:rsidRPr="00124C7E">
        <w:rPr>
          <w:lang w:val="en-IE"/>
        </w:rPr>
        <w:t xml:space="preserve"> </w:t>
      </w:r>
      <w:r>
        <w:t>with ‘Geologist Panel’ in the subject line</w:t>
      </w:r>
    </w:p>
    <w:p w14:paraId="24206D07" w14:textId="77777777" w:rsidR="00C7340E" w:rsidRDefault="00C7340E" w:rsidP="00A26B97">
      <w:pPr>
        <w:pStyle w:val="BodyText"/>
        <w:tabs>
          <w:tab w:val="left" w:pos="5085"/>
        </w:tabs>
        <w:ind w:right="237"/>
        <w:rPr>
          <w:bCs/>
          <w:lang w:val="en-IE"/>
        </w:rPr>
      </w:pPr>
    </w:p>
    <w:p w14:paraId="53C504B2" w14:textId="76B1F567" w:rsidR="003C7E5B" w:rsidRDefault="003C7E5B" w:rsidP="00A26B97">
      <w:pPr>
        <w:pStyle w:val="BodyText"/>
        <w:tabs>
          <w:tab w:val="left" w:pos="5085"/>
        </w:tabs>
        <w:ind w:right="237"/>
        <w:rPr>
          <w:rFonts w:ascii="Segoe UI Symbol" w:hAnsi="Segoe UI Symbol"/>
        </w:rPr>
      </w:pPr>
      <w:r w:rsidRPr="000237F2">
        <w:rPr>
          <w:bCs/>
          <w:lang w:val="en-IE"/>
        </w:rPr>
        <w:t xml:space="preserve">Do you require any special requirements / accommodation to assist with your participation at any stage of this competition process? </w:t>
      </w:r>
      <w:r w:rsidR="002A00EB">
        <w:t xml:space="preserve">Yes </w:t>
      </w:r>
      <w:sdt>
        <w:sdtPr>
          <w:id w:val="-1979070519"/>
          <w14:checkbox>
            <w14:checked w14:val="0"/>
            <w14:checkedState w14:val="2612" w14:font="MS Gothic"/>
            <w14:uncheckedState w14:val="2610" w14:font="MS Gothic"/>
          </w14:checkbox>
        </w:sdtPr>
        <w:sdtContent>
          <w:r w:rsidR="002A00EB">
            <w:rPr>
              <w:rFonts w:ascii="MS Gothic" w:eastAsia="MS Gothic" w:hAnsi="MS Gothic" w:hint="eastAsia"/>
            </w:rPr>
            <w:t>☐</w:t>
          </w:r>
        </w:sdtContent>
      </w:sdt>
      <w:r w:rsidR="002A00EB">
        <w:tab/>
        <w:t xml:space="preserve">No </w:t>
      </w:r>
      <w:sdt>
        <w:sdtPr>
          <w:id w:val="-584845779"/>
          <w14:checkbox>
            <w14:checked w14:val="0"/>
            <w14:checkedState w14:val="2612" w14:font="MS Gothic"/>
            <w14:uncheckedState w14:val="2610" w14:font="MS Gothic"/>
          </w14:checkbox>
        </w:sdtPr>
        <w:sdtContent>
          <w:r w:rsidR="002A00EB">
            <w:rPr>
              <w:rFonts w:ascii="MS Gothic" w:eastAsia="MS Gothic" w:hAnsi="MS Gothic" w:hint="eastAsia"/>
            </w:rPr>
            <w:t>☐</w:t>
          </w:r>
        </w:sdtContent>
      </w:sdt>
    </w:p>
    <w:p w14:paraId="4851F9AE" w14:textId="77777777" w:rsidR="003C7E5B" w:rsidRPr="000237F2" w:rsidRDefault="003C7E5B" w:rsidP="00A26B97">
      <w:pPr>
        <w:ind w:right="237"/>
        <w:rPr>
          <w:lang w:val="en-IE"/>
        </w:rPr>
      </w:pPr>
      <w:r w:rsidRPr="000237F2">
        <w:rPr>
          <w:lang w:val="en-IE"/>
        </w:rPr>
        <w:t>(Please note if candidates ticked yes candidate details only will be sent to DLO to assess and support requirements and will revert to the candidate directly)</w:t>
      </w:r>
    </w:p>
    <w:p w14:paraId="525BEC5C" w14:textId="14F44E9C" w:rsidR="003C7E5B" w:rsidRPr="002A00EB" w:rsidRDefault="003C7E5B" w:rsidP="00A26B97">
      <w:pPr>
        <w:pStyle w:val="Heading4"/>
        <w:ind w:left="0" w:right="237" w:firstLine="0"/>
      </w:pPr>
      <w:r>
        <w:t xml:space="preserve"> Eligibility</w:t>
      </w:r>
      <w:r>
        <w:rPr>
          <w:spacing w:val="-5"/>
        </w:rPr>
        <w:t xml:space="preserve"> </w:t>
      </w:r>
      <w:r>
        <w:rPr>
          <w:spacing w:val="-2"/>
        </w:rPr>
        <w:t>Criteria</w:t>
      </w:r>
    </w:p>
    <w:p w14:paraId="19AE8CC4" w14:textId="3DFB9666" w:rsidR="002A00EB" w:rsidRDefault="003C7E5B" w:rsidP="00A26B97">
      <w:pPr>
        <w:ind w:right="237"/>
      </w:pPr>
      <w:r>
        <w:t>Please</w:t>
      </w:r>
      <w:r>
        <w:rPr>
          <w:spacing w:val="-1"/>
        </w:rPr>
        <w:t xml:space="preserve"> </w:t>
      </w:r>
      <w:r>
        <w:t>select a</w:t>
      </w:r>
      <w:r>
        <w:rPr>
          <w:spacing w:val="-3"/>
        </w:rPr>
        <w:t xml:space="preserve"> </w:t>
      </w:r>
      <w:r>
        <w:t>box</w:t>
      </w:r>
      <w:r>
        <w:rPr>
          <w:spacing w:val="-3"/>
        </w:rPr>
        <w:t xml:space="preserve"> </w:t>
      </w:r>
      <w:r>
        <w:t>below</w:t>
      </w:r>
      <w:r>
        <w:rPr>
          <w:spacing w:val="-1"/>
        </w:rPr>
        <w:t xml:space="preserve"> </w:t>
      </w:r>
      <w:r>
        <w:t>to</w:t>
      </w:r>
      <w:r>
        <w:rPr>
          <w:spacing w:val="-1"/>
        </w:rPr>
        <w:t xml:space="preserve"> </w:t>
      </w:r>
      <w:r>
        <w:t>indicate</w:t>
      </w:r>
      <w:r>
        <w:rPr>
          <w:spacing w:val="-3"/>
        </w:rPr>
        <w:t xml:space="preserve"> </w:t>
      </w:r>
      <w:r>
        <w:t>if</w:t>
      </w:r>
      <w:r>
        <w:rPr>
          <w:spacing w:val="-1"/>
        </w:rPr>
        <w:t xml:space="preserve"> </w:t>
      </w:r>
      <w:r>
        <w:t>you</w:t>
      </w:r>
      <w:r>
        <w:rPr>
          <w:spacing w:val="-3"/>
        </w:rPr>
        <w:t xml:space="preserve"> </w:t>
      </w:r>
      <w:r>
        <w:t>meet</w:t>
      </w:r>
      <w:r>
        <w:rPr>
          <w:spacing w:val="-2"/>
        </w:rPr>
        <w:t xml:space="preserve"> </w:t>
      </w:r>
      <w:r>
        <w:t>the</w:t>
      </w:r>
      <w:r>
        <w:rPr>
          <w:spacing w:val="-1"/>
        </w:rPr>
        <w:t xml:space="preserve"> </w:t>
      </w:r>
      <w:r>
        <w:t>criteria</w:t>
      </w:r>
      <w:r>
        <w:rPr>
          <w:spacing w:val="-3"/>
        </w:rPr>
        <w:t xml:space="preserve"> </w:t>
      </w:r>
      <w:r>
        <w:t>set</w:t>
      </w:r>
      <w:r>
        <w:rPr>
          <w:spacing w:val="-1"/>
        </w:rPr>
        <w:t xml:space="preserve"> </w:t>
      </w:r>
      <w:r>
        <w:t>out</w:t>
      </w:r>
      <w:r>
        <w:rPr>
          <w:spacing w:val="-2"/>
        </w:rPr>
        <w:t xml:space="preserve"> </w:t>
      </w:r>
      <w:r>
        <w:t>in</w:t>
      </w:r>
      <w:r>
        <w:rPr>
          <w:spacing w:val="-1"/>
        </w:rPr>
        <w:t xml:space="preserve"> </w:t>
      </w:r>
      <w:r>
        <w:t>Section 3:</w:t>
      </w:r>
      <w:r>
        <w:rPr>
          <w:spacing w:val="-1"/>
        </w:rPr>
        <w:t xml:space="preserve"> </w:t>
      </w:r>
      <w:r>
        <w:t xml:space="preserve">Essential Requirements in the candidate booklet: </w:t>
      </w:r>
      <w:r w:rsidR="002A00EB">
        <w:t xml:space="preserve">Yes </w:t>
      </w:r>
      <w:sdt>
        <w:sdtPr>
          <w:id w:val="-2058620766"/>
          <w14:checkbox>
            <w14:checked w14:val="0"/>
            <w14:checkedState w14:val="2612" w14:font="MS Gothic"/>
            <w14:uncheckedState w14:val="2610" w14:font="MS Gothic"/>
          </w14:checkbox>
        </w:sdtPr>
        <w:sdtContent>
          <w:r w:rsidR="002A00EB">
            <w:rPr>
              <w:rFonts w:ascii="MS Gothic" w:eastAsia="MS Gothic" w:hAnsi="MS Gothic" w:hint="eastAsia"/>
            </w:rPr>
            <w:t>☐</w:t>
          </w:r>
        </w:sdtContent>
      </w:sdt>
      <w:r w:rsidR="002A00EB">
        <w:tab/>
        <w:t xml:space="preserve">No </w:t>
      </w:r>
      <w:sdt>
        <w:sdtPr>
          <w:id w:val="-1281791676"/>
          <w14:checkbox>
            <w14:checked w14:val="0"/>
            <w14:checkedState w14:val="2612" w14:font="MS Gothic"/>
            <w14:uncheckedState w14:val="2610" w14:font="MS Gothic"/>
          </w14:checkbox>
        </w:sdtPr>
        <w:sdtContent>
          <w:r w:rsidR="002A00EB">
            <w:rPr>
              <w:rFonts w:ascii="MS Gothic" w:eastAsia="MS Gothic" w:hAnsi="MS Gothic" w:hint="eastAsia"/>
            </w:rPr>
            <w:t>☐</w:t>
          </w:r>
        </w:sdtContent>
      </w:sdt>
    </w:p>
    <w:p w14:paraId="77C5A65C" w14:textId="77777777" w:rsidR="002A00EB" w:rsidRDefault="002A00EB" w:rsidP="00A26B97">
      <w:pPr>
        <w:spacing w:after="0" w:line="240" w:lineRule="auto"/>
        <w:ind w:right="237"/>
      </w:pPr>
      <w:r>
        <w:br w:type="page"/>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right w:w="0" w:type="dxa"/>
        </w:tblCellMar>
        <w:tblLook w:val="01E0" w:firstRow="1" w:lastRow="1" w:firstColumn="1" w:lastColumn="1" w:noHBand="0" w:noVBand="0"/>
      </w:tblPr>
      <w:tblGrid>
        <w:gridCol w:w="9214"/>
        <w:gridCol w:w="142"/>
      </w:tblGrid>
      <w:tr w:rsidR="002A00EB" w14:paraId="780DBF5F" w14:textId="77777777" w:rsidTr="00424D84">
        <w:trPr>
          <w:trHeight w:val="962"/>
        </w:trPr>
        <w:tc>
          <w:tcPr>
            <w:tcW w:w="9356" w:type="dxa"/>
            <w:gridSpan w:val="2"/>
            <w:tcBorders>
              <w:bottom w:val="nil"/>
            </w:tcBorders>
            <w:shd w:val="clear" w:color="auto" w:fill="004D44"/>
            <w:tcMar>
              <w:top w:w="28" w:type="dxa"/>
              <w:left w:w="28" w:type="dxa"/>
              <w:bottom w:w="28" w:type="dxa"/>
              <w:right w:w="28" w:type="dxa"/>
            </w:tcMar>
          </w:tcPr>
          <w:p w14:paraId="03F20DF2" w14:textId="77777777" w:rsidR="002A00EB" w:rsidRDefault="002A00EB" w:rsidP="00A26B97">
            <w:pPr>
              <w:pStyle w:val="TableParagraph"/>
              <w:spacing w:before="238"/>
              <w:ind w:right="237"/>
              <w:jc w:val="center"/>
              <w:rPr>
                <w:b/>
                <w:sz w:val="28"/>
              </w:rPr>
            </w:pPr>
            <w:r>
              <w:rPr>
                <w:b/>
                <w:color w:val="FFFFFF"/>
                <w:sz w:val="28"/>
              </w:rPr>
              <w:lastRenderedPageBreak/>
              <w:t>Skills</w:t>
            </w:r>
            <w:r>
              <w:rPr>
                <w:b/>
                <w:color w:val="FFFFFF"/>
                <w:spacing w:val="-4"/>
                <w:sz w:val="28"/>
              </w:rPr>
              <w:t xml:space="preserve"> </w:t>
            </w:r>
            <w:r>
              <w:rPr>
                <w:b/>
                <w:color w:val="FFFFFF"/>
                <w:sz w:val="28"/>
              </w:rPr>
              <w:t>and</w:t>
            </w:r>
            <w:r>
              <w:rPr>
                <w:b/>
                <w:color w:val="FFFFFF"/>
                <w:spacing w:val="-2"/>
                <w:sz w:val="28"/>
              </w:rPr>
              <w:t xml:space="preserve"> Experience</w:t>
            </w:r>
          </w:p>
        </w:tc>
      </w:tr>
      <w:tr w:rsidR="002A00EB" w14:paraId="3CCAB6D6" w14:textId="77777777" w:rsidTr="00424D84">
        <w:trPr>
          <w:gridAfter w:val="1"/>
          <w:wAfter w:w="142" w:type="dxa"/>
          <w:trHeight w:val="3010"/>
        </w:trPr>
        <w:tc>
          <w:tcPr>
            <w:tcW w:w="9214" w:type="dxa"/>
            <w:tcBorders>
              <w:top w:val="nil"/>
              <w:left w:val="nil"/>
              <w:bottom w:val="nil"/>
              <w:right w:val="nil"/>
            </w:tcBorders>
            <w:tcMar>
              <w:top w:w="28" w:type="dxa"/>
              <w:left w:w="28" w:type="dxa"/>
              <w:bottom w:w="28" w:type="dxa"/>
              <w:right w:w="28" w:type="dxa"/>
            </w:tcMar>
          </w:tcPr>
          <w:p w14:paraId="3CA427FF" w14:textId="77777777" w:rsidR="00C7340E" w:rsidRDefault="00C7340E" w:rsidP="00A26B97">
            <w:pPr>
              <w:ind w:right="237"/>
            </w:pPr>
          </w:p>
          <w:p w14:paraId="1AE261D6" w14:textId="79D006DC" w:rsidR="00C7340E" w:rsidRDefault="002A00EB" w:rsidP="00A26B97">
            <w:pPr>
              <w:ind w:right="237"/>
              <w:rPr>
                <w:b/>
                <w:spacing w:val="-2"/>
              </w:rPr>
            </w:pPr>
            <w:r>
              <w:t>Before</w:t>
            </w:r>
            <w:r>
              <w:rPr>
                <w:spacing w:val="-2"/>
              </w:rPr>
              <w:t xml:space="preserve"> </w:t>
            </w:r>
            <w:r>
              <w:t>completing</w:t>
            </w:r>
            <w:r>
              <w:rPr>
                <w:spacing w:val="-2"/>
              </w:rPr>
              <w:t xml:space="preserve"> </w:t>
            </w:r>
            <w:r>
              <w:t>this</w:t>
            </w:r>
            <w:r>
              <w:rPr>
                <w:spacing w:val="-2"/>
              </w:rPr>
              <w:t xml:space="preserve"> </w:t>
            </w:r>
            <w:r>
              <w:t>application, please carefully consider the information in the</w:t>
            </w:r>
            <w:r>
              <w:rPr>
                <w:spacing w:val="-2"/>
              </w:rPr>
              <w:t xml:space="preserve"> </w:t>
            </w:r>
            <w:r>
              <w:rPr>
                <w:b/>
              </w:rPr>
              <w:t>Candidate Information</w:t>
            </w:r>
            <w:r>
              <w:rPr>
                <w:b/>
                <w:spacing w:val="-4"/>
              </w:rPr>
              <w:t xml:space="preserve"> </w:t>
            </w:r>
            <w:r>
              <w:rPr>
                <w:b/>
              </w:rPr>
              <w:t>Booklet.</w:t>
            </w:r>
            <w:r>
              <w:rPr>
                <w:b/>
                <w:spacing w:val="-2"/>
              </w:rPr>
              <w:t xml:space="preserve"> </w:t>
            </w:r>
          </w:p>
          <w:p w14:paraId="147DF6DB" w14:textId="0B035BB8" w:rsidR="002A00EB" w:rsidRDefault="002A00EB" w:rsidP="00A26B97">
            <w:pPr>
              <w:ind w:right="237"/>
            </w:pPr>
            <w:r>
              <w:t>Candidates</w:t>
            </w:r>
            <w:r>
              <w:rPr>
                <w:spacing w:val="-6"/>
              </w:rPr>
              <w:t xml:space="preserve"> </w:t>
            </w:r>
            <w:r>
              <w:t>must</w:t>
            </w:r>
            <w:r>
              <w:rPr>
                <w:spacing w:val="-4"/>
              </w:rPr>
              <w:t xml:space="preserve"> </w:t>
            </w:r>
            <w:r>
              <w:t>clearly</w:t>
            </w:r>
            <w:r>
              <w:rPr>
                <w:spacing w:val="-3"/>
              </w:rPr>
              <w:t xml:space="preserve"> </w:t>
            </w:r>
            <w:r>
              <w:t>outline</w:t>
            </w:r>
            <w:r>
              <w:rPr>
                <w:spacing w:val="-4"/>
              </w:rPr>
              <w:t xml:space="preserve"> </w:t>
            </w:r>
            <w:r>
              <w:t>how</w:t>
            </w:r>
            <w:r>
              <w:rPr>
                <w:spacing w:val="-4"/>
              </w:rPr>
              <w:t xml:space="preserve"> </w:t>
            </w:r>
            <w:r>
              <w:t>their</w:t>
            </w:r>
            <w:r>
              <w:rPr>
                <w:spacing w:val="-5"/>
              </w:rPr>
              <w:t xml:space="preserve"> </w:t>
            </w:r>
            <w:r>
              <w:t>qualifications</w:t>
            </w:r>
            <w:r>
              <w:rPr>
                <w:spacing w:val="-3"/>
              </w:rPr>
              <w:t xml:space="preserve"> </w:t>
            </w:r>
            <w:r>
              <w:t>and</w:t>
            </w:r>
            <w:r>
              <w:rPr>
                <w:spacing w:val="-4"/>
              </w:rPr>
              <w:t xml:space="preserve"> </w:t>
            </w:r>
            <w:r>
              <w:t>experience meet all the essential and desirable requirements.</w:t>
            </w:r>
            <w:r>
              <w:rPr>
                <w:spacing w:val="40"/>
              </w:rPr>
              <w:t xml:space="preserve"> </w:t>
            </w:r>
            <w:r>
              <w:t>Recent relevant experience is necessary.</w:t>
            </w:r>
          </w:p>
          <w:p w14:paraId="40DA8BB4" w14:textId="77777777" w:rsidR="00387172" w:rsidRDefault="002A00EB" w:rsidP="00A26B97">
            <w:pPr>
              <w:ind w:right="237"/>
              <w:rPr>
                <w:spacing w:val="-1"/>
              </w:rPr>
            </w:pPr>
            <w:r>
              <w:t>In the section below, candidates are required to briefly highlight specific key achievements, specialist knowledge, contributions, or expertise that they have developed throughout their career</w:t>
            </w:r>
            <w:r>
              <w:rPr>
                <w:spacing w:val="-4"/>
              </w:rPr>
              <w:t xml:space="preserve"> </w:t>
            </w:r>
            <w:r>
              <w:t>to</w:t>
            </w:r>
            <w:r>
              <w:rPr>
                <w:spacing w:val="-5"/>
              </w:rPr>
              <w:t xml:space="preserve"> </w:t>
            </w:r>
            <w:r>
              <w:t>date.</w:t>
            </w:r>
            <w:r>
              <w:rPr>
                <w:spacing w:val="-1"/>
              </w:rPr>
              <w:t xml:space="preserve"> </w:t>
            </w:r>
          </w:p>
          <w:p w14:paraId="7B105646" w14:textId="03ADE298" w:rsidR="002A00EB" w:rsidRDefault="002A00EB" w:rsidP="00A26B97">
            <w:pPr>
              <w:ind w:right="237"/>
            </w:pPr>
            <w:r>
              <w:t>Candidates</w:t>
            </w:r>
            <w:r>
              <w:rPr>
                <w:spacing w:val="-2"/>
              </w:rPr>
              <w:t xml:space="preserve"> </w:t>
            </w:r>
            <w:r>
              <w:t>should</w:t>
            </w:r>
            <w:r>
              <w:rPr>
                <w:spacing w:val="-3"/>
              </w:rPr>
              <w:t xml:space="preserve"> </w:t>
            </w:r>
            <w:r>
              <w:t>also</w:t>
            </w:r>
            <w:r>
              <w:rPr>
                <w:spacing w:val="-3"/>
              </w:rPr>
              <w:t xml:space="preserve"> </w:t>
            </w:r>
            <w:r>
              <w:t>provide</w:t>
            </w:r>
            <w:r>
              <w:rPr>
                <w:spacing w:val="-3"/>
              </w:rPr>
              <w:t xml:space="preserve"> </w:t>
            </w:r>
            <w:r>
              <w:t>an</w:t>
            </w:r>
            <w:r>
              <w:rPr>
                <w:spacing w:val="-3"/>
              </w:rPr>
              <w:t xml:space="preserve"> </w:t>
            </w:r>
            <w:r>
              <w:t>explanation</w:t>
            </w:r>
            <w:r>
              <w:rPr>
                <w:spacing w:val="-3"/>
              </w:rPr>
              <w:t xml:space="preserve"> </w:t>
            </w:r>
            <w:r>
              <w:t>of</w:t>
            </w:r>
            <w:r>
              <w:rPr>
                <w:spacing w:val="-1"/>
              </w:rPr>
              <w:t xml:space="preserve"> </w:t>
            </w:r>
            <w:r>
              <w:t>how</w:t>
            </w:r>
            <w:r>
              <w:rPr>
                <w:spacing w:val="-6"/>
              </w:rPr>
              <w:t xml:space="preserve"> </w:t>
            </w:r>
            <w:r>
              <w:t>they</w:t>
            </w:r>
            <w:r>
              <w:rPr>
                <w:spacing w:val="-2"/>
              </w:rPr>
              <w:t xml:space="preserve"> </w:t>
            </w:r>
            <w:r>
              <w:t>believe</w:t>
            </w:r>
            <w:r>
              <w:rPr>
                <w:spacing w:val="-3"/>
              </w:rPr>
              <w:t xml:space="preserve"> </w:t>
            </w:r>
            <w:r>
              <w:t>they</w:t>
            </w:r>
            <w:r>
              <w:rPr>
                <w:spacing w:val="-5"/>
              </w:rPr>
              <w:t xml:space="preserve"> </w:t>
            </w:r>
            <w:r>
              <w:t>will</w:t>
            </w:r>
            <w:r>
              <w:rPr>
                <w:spacing w:val="-3"/>
              </w:rPr>
              <w:t xml:space="preserve"> </w:t>
            </w:r>
            <w:r>
              <w:t>add value</w:t>
            </w:r>
            <w:r>
              <w:rPr>
                <w:spacing w:val="-7"/>
              </w:rPr>
              <w:t xml:space="preserve"> </w:t>
            </w:r>
            <w:r>
              <w:t>in</w:t>
            </w:r>
            <w:r>
              <w:rPr>
                <w:spacing w:val="-4"/>
              </w:rPr>
              <w:t xml:space="preserve"> </w:t>
            </w:r>
            <w:r>
              <w:t>th</w:t>
            </w:r>
            <w:r w:rsidR="007B23D9">
              <w:t>is</w:t>
            </w:r>
            <w:r>
              <w:rPr>
                <w:spacing w:val="-7"/>
              </w:rPr>
              <w:t xml:space="preserve"> </w:t>
            </w:r>
            <w:r>
              <w:rPr>
                <w:spacing w:val="-2"/>
              </w:rPr>
              <w:t>position.</w:t>
            </w:r>
          </w:p>
        </w:tc>
      </w:tr>
      <w:tr w:rsidR="002A00EB" w14:paraId="15AF1087" w14:textId="77777777" w:rsidTr="00424D84">
        <w:trPr>
          <w:trHeight w:val="2371"/>
        </w:trPr>
        <w:tc>
          <w:tcPr>
            <w:tcW w:w="9356" w:type="dxa"/>
            <w:gridSpan w:val="2"/>
            <w:tcBorders>
              <w:top w:val="single" w:sz="4" w:space="0" w:color="auto"/>
            </w:tcBorders>
            <w:tcMar>
              <w:top w:w="28" w:type="dxa"/>
              <w:left w:w="28" w:type="dxa"/>
              <w:bottom w:w="28" w:type="dxa"/>
              <w:right w:w="28" w:type="dxa"/>
            </w:tcMar>
          </w:tcPr>
          <w:p w14:paraId="56227A11" w14:textId="475395EC" w:rsidR="002A00EB" w:rsidRPr="002A00EB" w:rsidRDefault="002A00EB" w:rsidP="00A26B97">
            <w:pPr>
              <w:pStyle w:val="Heading4"/>
              <w:ind w:left="0" w:right="237" w:firstLine="0"/>
            </w:pPr>
            <w:r w:rsidRPr="002A00EB">
              <w:rPr>
                <w:rStyle w:val="Heading4Char"/>
                <w:b/>
                <w:bCs/>
              </w:rPr>
              <w:lastRenderedPageBreak/>
              <w:t>Essential Requirements</w:t>
            </w:r>
            <w:r w:rsidRPr="002A00EB">
              <w:rPr>
                <w:spacing w:val="-2"/>
              </w:rPr>
              <w:t>–</w:t>
            </w:r>
          </w:p>
          <w:p w14:paraId="03B1BF23" w14:textId="77777777" w:rsidR="002A00EB" w:rsidRPr="00387172" w:rsidRDefault="002A00EB" w:rsidP="00A26B97">
            <w:pPr>
              <w:ind w:right="237"/>
            </w:pPr>
            <w:r w:rsidRPr="00387172">
              <w:t>Please</w:t>
            </w:r>
            <w:r w:rsidRPr="00387172">
              <w:rPr>
                <w:spacing w:val="-2"/>
              </w:rPr>
              <w:t xml:space="preserve"> </w:t>
            </w:r>
            <w:r w:rsidRPr="00387172">
              <w:t>provide</w:t>
            </w:r>
            <w:r w:rsidRPr="00387172">
              <w:rPr>
                <w:spacing w:val="-2"/>
              </w:rPr>
              <w:t xml:space="preserve"> </w:t>
            </w:r>
            <w:r w:rsidRPr="00387172">
              <w:t>specific</w:t>
            </w:r>
            <w:r w:rsidRPr="00387172">
              <w:rPr>
                <w:spacing w:val="-4"/>
              </w:rPr>
              <w:t xml:space="preserve"> </w:t>
            </w:r>
            <w:r w:rsidRPr="00387172">
              <w:t>evidence</w:t>
            </w:r>
            <w:r w:rsidRPr="00387172">
              <w:rPr>
                <w:spacing w:val="-4"/>
              </w:rPr>
              <w:t xml:space="preserve"> </w:t>
            </w:r>
            <w:r w:rsidRPr="00387172">
              <w:t>which</w:t>
            </w:r>
            <w:r w:rsidRPr="00387172">
              <w:rPr>
                <w:spacing w:val="-2"/>
              </w:rPr>
              <w:t xml:space="preserve"> </w:t>
            </w:r>
            <w:r w:rsidRPr="00387172">
              <w:t>demonstrates</w:t>
            </w:r>
            <w:r w:rsidRPr="00387172">
              <w:rPr>
                <w:spacing w:val="-4"/>
              </w:rPr>
              <w:t xml:space="preserve"> </w:t>
            </w:r>
            <w:r w:rsidRPr="00387172">
              <w:t>how</w:t>
            </w:r>
            <w:r w:rsidRPr="00387172">
              <w:rPr>
                <w:spacing w:val="-1"/>
              </w:rPr>
              <w:t xml:space="preserve"> </w:t>
            </w:r>
            <w:r w:rsidRPr="00387172">
              <w:t>you</w:t>
            </w:r>
            <w:r w:rsidRPr="00387172">
              <w:rPr>
                <w:spacing w:val="-4"/>
              </w:rPr>
              <w:t xml:space="preserve"> </w:t>
            </w:r>
            <w:r w:rsidRPr="00387172">
              <w:t>meet</w:t>
            </w:r>
            <w:r w:rsidRPr="00387172">
              <w:rPr>
                <w:spacing w:val="-3"/>
              </w:rPr>
              <w:t xml:space="preserve"> </w:t>
            </w:r>
            <w:r w:rsidRPr="00387172">
              <w:t>the</w:t>
            </w:r>
            <w:r w:rsidRPr="00387172">
              <w:rPr>
                <w:spacing w:val="-2"/>
              </w:rPr>
              <w:t xml:space="preserve"> </w:t>
            </w:r>
            <w:r w:rsidRPr="00387172">
              <w:t>essential requirements as detailed in Section 3 of the candidate booklet.</w:t>
            </w:r>
          </w:p>
          <w:p w14:paraId="7682DEED" w14:textId="4D26133A" w:rsidR="002A00EB" w:rsidRDefault="002A00EB" w:rsidP="00A26B97">
            <w:pPr>
              <w:ind w:right="237"/>
            </w:pPr>
            <w:r>
              <w:t>(Max</w:t>
            </w:r>
            <w:r>
              <w:rPr>
                <w:spacing w:val="-3"/>
              </w:rPr>
              <w:t xml:space="preserve"> </w:t>
            </w:r>
            <w:r>
              <w:t>500</w:t>
            </w:r>
            <w:r>
              <w:rPr>
                <w:spacing w:val="-1"/>
              </w:rPr>
              <w:t xml:space="preserve"> </w:t>
            </w:r>
            <w:r>
              <w:t>words –</w:t>
            </w:r>
            <w:r>
              <w:rPr>
                <w:spacing w:val="-3"/>
              </w:rPr>
              <w:t xml:space="preserve"> </w:t>
            </w:r>
            <w:r>
              <w:t>please</w:t>
            </w:r>
            <w:r>
              <w:rPr>
                <w:spacing w:val="-1"/>
              </w:rPr>
              <w:t xml:space="preserve"> </w:t>
            </w:r>
            <w:r>
              <w:t>note</w:t>
            </w:r>
            <w:r>
              <w:rPr>
                <w:spacing w:val="-3"/>
              </w:rPr>
              <w:t xml:space="preserve"> </w:t>
            </w:r>
            <w:r>
              <w:t>only</w:t>
            </w:r>
            <w:r>
              <w:rPr>
                <w:spacing w:val="-3"/>
              </w:rPr>
              <w:t xml:space="preserve"> </w:t>
            </w:r>
            <w:r>
              <w:t>the</w:t>
            </w:r>
            <w:r>
              <w:rPr>
                <w:spacing w:val="-3"/>
              </w:rPr>
              <w:t xml:space="preserve"> </w:t>
            </w:r>
            <w:r>
              <w:t>first</w:t>
            </w:r>
            <w:r>
              <w:rPr>
                <w:spacing w:val="-1"/>
              </w:rPr>
              <w:t xml:space="preserve"> </w:t>
            </w:r>
            <w:r>
              <w:t>500</w:t>
            </w:r>
            <w:r>
              <w:rPr>
                <w:spacing w:val="-5"/>
              </w:rPr>
              <w:t xml:space="preserve"> </w:t>
            </w:r>
            <w:r>
              <w:t>words will</w:t>
            </w:r>
            <w:r>
              <w:rPr>
                <w:spacing w:val="-1"/>
              </w:rPr>
              <w:t xml:space="preserve"> </w:t>
            </w:r>
            <w:r>
              <w:t>be</w:t>
            </w:r>
            <w:r>
              <w:rPr>
                <w:spacing w:val="-1"/>
              </w:rPr>
              <w:t xml:space="preserve"> </w:t>
            </w:r>
            <w:r>
              <w:t>considered</w:t>
            </w:r>
            <w:r>
              <w:rPr>
                <w:spacing w:val="-3"/>
              </w:rPr>
              <w:t xml:space="preserve"> </w:t>
            </w:r>
            <w:r>
              <w:t>as part</w:t>
            </w:r>
            <w:r>
              <w:rPr>
                <w:spacing w:val="-1"/>
              </w:rPr>
              <w:t xml:space="preserve"> </w:t>
            </w:r>
            <w:r>
              <w:t>of</w:t>
            </w:r>
            <w:r>
              <w:rPr>
                <w:spacing w:val="-1"/>
              </w:rPr>
              <w:t xml:space="preserve"> </w:t>
            </w:r>
            <w:r>
              <w:t xml:space="preserve">the </w:t>
            </w:r>
            <w:r>
              <w:rPr>
                <w:spacing w:val="-2"/>
              </w:rPr>
              <w:t>application).</w:t>
            </w:r>
          </w:p>
        </w:tc>
      </w:tr>
      <w:tr w:rsidR="002A00EB" w14:paraId="4392B2DD" w14:textId="77777777" w:rsidTr="00424D84">
        <w:trPr>
          <w:trHeight w:val="9550"/>
        </w:trPr>
        <w:tc>
          <w:tcPr>
            <w:tcW w:w="9356" w:type="dxa"/>
            <w:gridSpan w:val="2"/>
            <w:tcBorders>
              <w:top w:val="single" w:sz="4" w:space="0" w:color="auto"/>
            </w:tcBorders>
            <w:tcMar>
              <w:top w:w="28" w:type="dxa"/>
              <w:left w:w="28" w:type="dxa"/>
              <w:bottom w:w="28" w:type="dxa"/>
              <w:right w:w="28" w:type="dxa"/>
            </w:tcMar>
          </w:tcPr>
          <w:p w14:paraId="62E9EF6A" w14:textId="1CDE52FE" w:rsidR="002A00EB" w:rsidRDefault="003B12DA" w:rsidP="00A26B97">
            <w:pPr>
              <w:ind w:right="237"/>
            </w:pPr>
            <w:r>
              <w:br w:type="page"/>
            </w:r>
          </w:p>
        </w:tc>
      </w:tr>
    </w:tbl>
    <w:p w14:paraId="726A5975" w14:textId="77777777" w:rsidR="003B12DA" w:rsidRDefault="003B12DA" w:rsidP="00A26B97">
      <w:pPr>
        <w:ind w:right="237"/>
      </w:pPr>
      <w:r>
        <w:br w:type="page"/>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14"/>
      </w:tblGrid>
      <w:tr w:rsidR="003B12DA" w14:paraId="670A9EFC" w14:textId="77777777" w:rsidTr="003B12DA">
        <w:trPr>
          <w:trHeight w:val="962"/>
        </w:trPr>
        <w:tc>
          <w:tcPr>
            <w:tcW w:w="9214" w:type="dxa"/>
            <w:tcBorders>
              <w:bottom w:val="nil"/>
            </w:tcBorders>
            <w:shd w:val="clear" w:color="auto" w:fill="004D44"/>
            <w:tcMar>
              <w:top w:w="28" w:type="dxa"/>
              <w:left w:w="28" w:type="dxa"/>
              <w:bottom w:w="28" w:type="dxa"/>
              <w:right w:w="28" w:type="dxa"/>
            </w:tcMar>
          </w:tcPr>
          <w:p w14:paraId="27B85E69" w14:textId="77777777" w:rsidR="003B12DA" w:rsidRDefault="003B12DA" w:rsidP="00A26B97">
            <w:pPr>
              <w:pStyle w:val="TableParagraph"/>
              <w:spacing w:before="238"/>
              <w:ind w:right="237"/>
              <w:jc w:val="center"/>
              <w:rPr>
                <w:b/>
                <w:sz w:val="28"/>
              </w:rPr>
            </w:pPr>
            <w:r>
              <w:rPr>
                <w:b/>
                <w:color w:val="FFFFFF"/>
                <w:spacing w:val="-2"/>
                <w:sz w:val="28"/>
              </w:rPr>
              <w:lastRenderedPageBreak/>
              <w:t>Competencies</w:t>
            </w:r>
          </w:p>
        </w:tc>
      </w:tr>
      <w:tr w:rsidR="002A00EB" w14:paraId="7841FF91" w14:textId="77777777" w:rsidTr="003B12DA">
        <w:trPr>
          <w:trHeight w:val="5754"/>
        </w:trPr>
        <w:tc>
          <w:tcPr>
            <w:tcW w:w="9214" w:type="dxa"/>
            <w:tcBorders>
              <w:top w:val="nil"/>
              <w:left w:val="nil"/>
              <w:bottom w:val="nil"/>
              <w:right w:val="nil"/>
            </w:tcBorders>
            <w:tcMar>
              <w:top w:w="28" w:type="dxa"/>
              <w:left w:w="28" w:type="dxa"/>
              <w:bottom w:w="28" w:type="dxa"/>
              <w:right w:w="28" w:type="dxa"/>
            </w:tcMar>
          </w:tcPr>
          <w:p w14:paraId="799C7343" w14:textId="77777777" w:rsidR="00C7340E" w:rsidRDefault="00C7340E" w:rsidP="00A26B97">
            <w:pPr>
              <w:ind w:right="237"/>
            </w:pPr>
          </w:p>
          <w:p w14:paraId="276362AA" w14:textId="77777777" w:rsidR="00C7340E" w:rsidRDefault="002A00EB" w:rsidP="00A26B97">
            <w:pPr>
              <w:ind w:right="237"/>
            </w:pPr>
            <w:r>
              <w:t xml:space="preserve">For each of the areas below, candidates must provide an example that best demonstrates their capabilities in each of the areas below. </w:t>
            </w:r>
          </w:p>
          <w:p w14:paraId="0F1DB94B" w14:textId="77777777" w:rsidR="00C7340E" w:rsidRDefault="002A00EB" w:rsidP="00A26B97">
            <w:pPr>
              <w:ind w:right="237"/>
            </w:pPr>
            <w:r>
              <w:t xml:space="preserve">Candidates may use the same example across more than one area if required. Examples provided should clearly demonstrate the </w:t>
            </w:r>
            <w:proofErr w:type="gramStart"/>
            <w:r>
              <w:t>particular competency</w:t>
            </w:r>
            <w:proofErr w:type="gramEnd"/>
            <w:r>
              <w:t xml:space="preserve"> area. </w:t>
            </w:r>
          </w:p>
          <w:p w14:paraId="6C5913EA" w14:textId="2ACCD540" w:rsidR="002A00EB" w:rsidRDefault="002A00EB" w:rsidP="00A26B97">
            <w:pPr>
              <w:ind w:right="237"/>
            </w:pPr>
            <w:r>
              <w:t>Be mindful that the scale and scope of the examples given demonstrate the area in question and are appropriate to the role. During an interview, the examples provided may be discussed in greater detail.</w:t>
            </w:r>
          </w:p>
          <w:p w14:paraId="66D79A29" w14:textId="41EABBEE" w:rsidR="002A00EB" w:rsidRDefault="002A00EB" w:rsidP="00A26B97">
            <w:pPr>
              <w:ind w:right="237"/>
            </w:pPr>
            <w:r>
              <w:t>For further information on the competencies for this role, please refer to Appendix A</w:t>
            </w:r>
            <w:r w:rsidR="007B23D9">
              <w:t xml:space="preserve"> in the candidate information booklet.</w:t>
            </w:r>
            <w:r>
              <w:t xml:space="preserve"> You should also have regard to Section 3: Essential Requirements in the candidate booklet when choosing your examples.</w:t>
            </w:r>
          </w:p>
        </w:tc>
      </w:tr>
    </w:tbl>
    <w:p w14:paraId="68838C2B" w14:textId="77777777" w:rsidR="002A00EB" w:rsidRDefault="002A00EB" w:rsidP="00A26B97">
      <w:pPr>
        <w:ind w:right="237"/>
        <w:rPr>
          <w:rFonts w:ascii="Segoe UI Symbol" w:hAnsi="Segoe UI Symbo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right w:w="0" w:type="dxa"/>
        </w:tblCellMar>
        <w:tblLook w:val="01E0" w:firstRow="1" w:lastRow="1" w:firstColumn="1" w:lastColumn="1" w:noHBand="0" w:noVBand="0"/>
      </w:tblPr>
      <w:tblGrid>
        <w:gridCol w:w="8788"/>
      </w:tblGrid>
      <w:tr w:rsidR="00D74F67" w14:paraId="5E33DA0D" w14:textId="77777777" w:rsidTr="00424D84">
        <w:trPr>
          <w:trHeight w:val="1947"/>
        </w:trPr>
        <w:tc>
          <w:tcPr>
            <w:tcW w:w="8788" w:type="dxa"/>
            <w:tcBorders>
              <w:top w:val="single" w:sz="4" w:space="0" w:color="auto"/>
              <w:left w:val="single" w:sz="4" w:space="0" w:color="auto"/>
              <w:bottom w:val="single" w:sz="4" w:space="0" w:color="auto"/>
              <w:right w:val="single" w:sz="4" w:space="0" w:color="auto"/>
            </w:tcBorders>
            <w:tcMar>
              <w:top w:w="170" w:type="dxa"/>
              <w:left w:w="170" w:type="dxa"/>
              <w:bottom w:w="28" w:type="dxa"/>
              <w:right w:w="28" w:type="dxa"/>
            </w:tcMar>
          </w:tcPr>
          <w:p w14:paraId="5FA62AC4" w14:textId="77777777" w:rsidR="00D74F67" w:rsidRPr="00D74F67" w:rsidRDefault="00D74F67" w:rsidP="00A26B97">
            <w:pPr>
              <w:pStyle w:val="Heading4"/>
              <w:ind w:left="0" w:right="237" w:firstLine="0"/>
              <w:rPr>
                <w:rStyle w:val="Heading4Char"/>
                <w:b/>
                <w:bCs/>
              </w:rPr>
            </w:pPr>
            <w:r w:rsidRPr="00D74F67">
              <w:rPr>
                <w:rStyle w:val="Heading4Char"/>
                <w:b/>
                <w:bCs/>
              </w:rPr>
              <w:lastRenderedPageBreak/>
              <w:t xml:space="preserve">Analysis and Decision Making - </w:t>
            </w:r>
          </w:p>
          <w:p w14:paraId="04C394E5" w14:textId="77777777" w:rsidR="00D74F67" w:rsidRDefault="00D74F67" w:rsidP="00A26B97">
            <w:pPr>
              <w:ind w:right="237"/>
            </w:pPr>
            <w:r w:rsidRPr="002A00EB">
              <w:rPr>
                <w:rStyle w:val="Heading4Char"/>
                <w:b w:val="0"/>
                <w:bCs w:val="0"/>
              </w:rPr>
              <w:t>In the space below, please describe a situation which best demonstrates your ability in this competency. (Max 300 words – please note only the first 300 words will be considered as part of the application)</w:t>
            </w:r>
          </w:p>
        </w:tc>
      </w:tr>
      <w:tr w:rsidR="00D74F67" w14:paraId="060850C6" w14:textId="77777777" w:rsidTr="00424D84">
        <w:trPr>
          <w:trHeight w:val="10140"/>
        </w:trPr>
        <w:tc>
          <w:tcPr>
            <w:tcW w:w="87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40FBCB" w14:textId="77777777" w:rsidR="00D74F67" w:rsidRDefault="00D74F67" w:rsidP="00A26B97">
            <w:pPr>
              <w:ind w:right="237"/>
            </w:pPr>
          </w:p>
        </w:tc>
      </w:tr>
    </w:tbl>
    <w:p w14:paraId="06C277F6" w14:textId="17ACED80" w:rsidR="002A00EB" w:rsidRDefault="002A00EB" w:rsidP="00A26B97">
      <w:pPr>
        <w:ind w:right="237"/>
        <w:rPr>
          <w:rFonts w:ascii="Segoe UI Symbol" w:hAnsi="Segoe UI Symbol"/>
        </w:rPr>
        <w:sectPr w:rsidR="002A00EB" w:rsidSect="00A26B97">
          <w:headerReference w:type="default" r:id="rId13"/>
          <w:footerReference w:type="default" r:id="rId14"/>
          <w:pgSz w:w="11920" w:h="16850"/>
          <w:pgMar w:top="2268" w:right="1440" w:bottom="1440" w:left="1276" w:header="0" w:footer="0" w:gutter="0"/>
          <w:pgNumType w:start="1"/>
          <w:cols w:space="720"/>
          <w:docGrid w:linePitch="299"/>
        </w:sect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right w:w="0" w:type="dxa"/>
        </w:tblCellMar>
        <w:tblLook w:val="01E0" w:firstRow="1" w:lastRow="1" w:firstColumn="1" w:lastColumn="1" w:noHBand="0" w:noVBand="0"/>
      </w:tblPr>
      <w:tblGrid>
        <w:gridCol w:w="8647"/>
      </w:tblGrid>
      <w:tr w:rsidR="00D74F67" w14:paraId="399D5308" w14:textId="77777777" w:rsidTr="00424D84">
        <w:trPr>
          <w:trHeight w:val="1947"/>
        </w:trPr>
        <w:tc>
          <w:tcPr>
            <w:tcW w:w="8647" w:type="dxa"/>
            <w:tcBorders>
              <w:top w:val="single" w:sz="4" w:space="0" w:color="auto"/>
              <w:left w:val="single" w:sz="4" w:space="0" w:color="auto"/>
              <w:bottom w:val="single" w:sz="4" w:space="0" w:color="auto"/>
              <w:right w:val="single" w:sz="4" w:space="0" w:color="auto"/>
            </w:tcBorders>
            <w:tcMar>
              <w:top w:w="170" w:type="dxa"/>
              <w:left w:w="170" w:type="dxa"/>
              <w:bottom w:w="28" w:type="dxa"/>
              <w:right w:w="28" w:type="dxa"/>
            </w:tcMar>
          </w:tcPr>
          <w:p w14:paraId="5477B776" w14:textId="5A86FA51" w:rsidR="00D74F67" w:rsidRPr="00D74F67" w:rsidRDefault="00D74F67" w:rsidP="00A26B97">
            <w:pPr>
              <w:pStyle w:val="Heading4"/>
              <w:ind w:left="0" w:right="237" w:firstLine="0"/>
              <w:rPr>
                <w:rStyle w:val="Heading4Char"/>
                <w:b/>
                <w:bCs/>
              </w:rPr>
            </w:pPr>
            <w:r w:rsidRPr="00D74F67">
              <w:rPr>
                <w:rStyle w:val="Heading4Char"/>
                <w:b/>
                <w:bCs/>
              </w:rPr>
              <w:lastRenderedPageBreak/>
              <w:t>Specialist Knowledge, Expertise and Self Development</w:t>
            </w:r>
            <w:r>
              <w:rPr>
                <w:rStyle w:val="Heading4Char"/>
                <w:b/>
                <w:bCs/>
              </w:rPr>
              <w:t xml:space="preserve"> </w:t>
            </w:r>
            <w:r w:rsidRPr="00D74F67">
              <w:rPr>
                <w:rStyle w:val="Heading4Char"/>
                <w:b/>
                <w:bCs/>
              </w:rPr>
              <w:t xml:space="preserve">- </w:t>
            </w:r>
          </w:p>
          <w:p w14:paraId="0FC5FD91" w14:textId="050DA843" w:rsidR="00D74F67" w:rsidRDefault="00D74F67" w:rsidP="00A26B97">
            <w:pPr>
              <w:ind w:right="237"/>
            </w:pPr>
            <w:r>
              <w:t>In the space below, please describe a situation which best demonstrates your ability in this competency.</w:t>
            </w:r>
            <w:r>
              <w:rPr>
                <w:spacing w:val="-2"/>
              </w:rPr>
              <w:t xml:space="preserve"> </w:t>
            </w:r>
            <w:r>
              <w:t>(Max</w:t>
            </w:r>
            <w:r>
              <w:rPr>
                <w:spacing w:val="-3"/>
              </w:rPr>
              <w:t xml:space="preserve"> </w:t>
            </w:r>
            <w:r>
              <w:t>300</w:t>
            </w:r>
            <w:r>
              <w:rPr>
                <w:spacing w:val="-2"/>
              </w:rPr>
              <w:t xml:space="preserve"> </w:t>
            </w:r>
            <w:r>
              <w:t>words</w:t>
            </w:r>
            <w:r>
              <w:rPr>
                <w:spacing w:val="-1"/>
              </w:rPr>
              <w:t xml:space="preserve"> </w:t>
            </w:r>
            <w:r>
              <w:t>–</w:t>
            </w:r>
            <w:r>
              <w:rPr>
                <w:spacing w:val="-3"/>
              </w:rPr>
              <w:t xml:space="preserve"> </w:t>
            </w:r>
            <w:r>
              <w:t>please</w:t>
            </w:r>
            <w:r>
              <w:rPr>
                <w:spacing w:val="-2"/>
              </w:rPr>
              <w:t xml:space="preserve"> </w:t>
            </w:r>
            <w:r>
              <w:t>note</w:t>
            </w:r>
            <w:r>
              <w:rPr>
                <w:spacing w:val="-2"/>
              </w:rPr>
              <w:t xml:space="preserve"> </w:t>
            </w:r>
            <w:r>
              <w:t>only</w:t>
            </w:r>
            <w:r>
              <w:rPr>
                <w:spacing w:val="-3"/>
              </w:rPr>
              <w:t xml:space="preserve"> </w:t>
            </w:r>
            <w:r>
              <w:t>the</w:t>
            </w:r>
            <w:r>
              <w:rPr>
                <w:spacing w:val="-2"/>
              </w:rPr>
              <w:t xml:space="preserve"> </w:t>
            </w:r>
            <w:r>
              <w:t>first 300</w:t>
            </w:r>
            <w:r>
              <w:rPr>
                <w:spacing w:val="-3"/>
              </w:rPr>
              <w:t xml:space="preserve"> </w:t>
            </w:r>
            <w:r>
              <w:t>words</w:t>
            </w:r>
            <w:r>
              <w:rPr>
                <w:spacing w:val="-3"/>
              </w:rPr>
              <w:t xml:space="preserve"> </w:t>
            </w:r>
            <w:r>
              <w:t>will</w:t>
            </w:r>
            <w:r>
              <w:rPr>
                <w:spacing w:val="-2"/>
              </w:rPr>
              <w:t xml:space="preserve"> </w:t>
            </w:r>
            <w:r>
              <w:t>be</w:t>
            </w:r>
            <w:r>
              <w:rPr>
                <w:spacing w:val="-2"/>
              </w:rPr>
              <w:t xml:space="preserve"> </w:t>
            </w:r>
            <w:r>
              <w:t>considered</w:t>
            </w:r>
            <w:r>
              <w:rPr>
                <w:spacing w:val="-3"/>
              </w:rPr>
              <w:t xml:space="preserve"> </w:t>
            </w:r>
            <w:r>
              <w:t>as</w:t>
            </w:r>
            <w:r>
              <w:rPr>
                <w:spacing w:val="-1"/>
              </w:rPr>
              <w:t xml:space="preserve"> </w:t>
            </w:r>
            <w:r>
              <w:t>part</w:t>
            </w:r>
            <w:r>
              <w:rPr>
                <w:spacing w:val="-2"/>
              </w:rPr>
              <w:t xml:space="preserve"> </w:t>
            </w:r>
            <w:r>
              <w:t>of the application)</w:t>
            </w:r>
          </w:p>
        </w:tc>
      </w:tr>
      <w:tr w:rsidR="00D74F67" w14:paraId="53AE0582" w14:textId="77777777" w:rsidTr="00424D84">
        <w:trPr>
          <w:trHeight w:val="10140"/>
        </w:trPr>
        <w:tc>
          <w:tcPr>
            <w:tcW w:w="864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872BF3" w14:textId="77777777" w:rsidR="00D74F67" w:rsidRDefault="00D74F67" w:rsidP="00A26B97">
            <w:pPr>
              <w:ind w:right="237"/>
            </w:pPr>
          </w:p>
        </w:tc>
      </w:tr>
    </w:tbl>
    <w:p w14:paraId="439FA3EE" w14:textId="77777777" w:rsidR="003C7E5B" w:rsidRDefault="003C7E5B" w:rsidP="00A26B97">
      <w:pPr>
        <w:ind w:right="237"/>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tblGrid>
      <w:tr w:rsidR="00D74F67" w14:paraId="3B457ACB" w14:textId="77777777" w:rsidTr="00424D84">
        <w:trPr>
          <w:trHeight w:val="1947"/>
        </w:trPr>
        <w:tc>
          <w:tcPr>
            <w:tcW w:w="8647" w:type="dxa"/>
            <w:tcBorders>
              <w:top w:val="single" w:sz="4" w:space="0" w:color="auto"/>
              <w:left w:val="single" w:sz="4" w:space="0" w:color="auto"/>
              <w:bottom w:val="single" w:sz="4" w:space="0" w:color="auto"/>
              <w:right w:val="single" w:sz="4" w:space="0" w:color="auto"/>
            </w:tcBorders>
            <w:tcMar>
              <w:top w:w="170" w:type="dxa"/>
              <w:left w:w="170" w:type="dxa"/>
              <w:bottom w:w="28" w:type="dxa"/>
              <w:right w:w="28" w:type="dxa"/>
            </w:tcMar>
          </w:tcPr>
          <w:p w14:paraId="653D82DE" w14:textId="24300118" w:rsidR="00D74F67" w:rsidRPr="00D74F67" w:rsidRDefault="00D74F67" w:rsidP="00A26B97">
            <w:pPr>
              <w:pStyle w:val="Heading4"/>
              <w:ind w:left="0" w:right="237" w:firstLine="0"/>
              <w:rPr>
                <w:rStyle w:val="Heading4Char"/>
                <w:b/>
                <w:bCs/>
              </w:rPr>
            </w:pPr>
            <w:r w:rsidRPr="00D74F67">
              <w:rPr>
                <w:rStyle w:val="Heading4Char"/>
                <w:b/>
                <w:bCs/>
              </w:rPr>
              <w:lastRenderedPageBreak/>
              <w:t>Delivery of results</w:t>
            </w:r>
            <w:r>
              <w:rPr>
                <w:rStyle w:val="Heading4Char"/>
                <w:b/>
                <w:bCs/>
              </w:rPr>
              <w:t xml:space="preserve"> </w:t>
            </w:r>
            <w:r w:rsidRPr="00D74F67">
              <w:rPr>
                <w:rStyle w:val="Heading4Char"/>
                <w:b/>
                <w:bCs/>
              </w:rPr>
              <w:t xml:space="preserve">- </w:t>
            </w:r>
          </w:p>
          <w:p w14:paraId="03D270FE" w14:textId="6DE26536" w:rsidR="00D74F67" w:rsidRDefault="00D74F67" w:rsidP="00A26B97">
            <w:pPr>
              <w:ind w:right="237"/>
            </w:pPr>
            <w:r>
              <w:t>In the space below, please describe a situation which best demonstrates your ability in this competency.</w:t>
            </w:r>
            <w:r>
              <w:rPr>
                <w:spacing w:val="-2"/>
              </w:rPr>
              <w:t xml:space="preserve"> </w:t>
            </w:r>
            <w:r>
              <w:t>(Max</w:t>
            </w:r>
            <w:r>
              <w:rPr>
                <w:spacing w:val="-3"/>
              </w:rPr>
              <w:t xml:space="preserve"> </w:t>
            </w:r>
            <w:r>
              <w:t>300</w:t>
            </w:r>
            <w:r>
              <w:rPr>
                <w:spacing w:val="-2"/>
              </w:rPr>
              <w:t xml:space="preserve"> </w:t>
            </w:r>
            <w:r>
              <w:t>words</w:t>
            </w:r>
            <w:r>
              <w:rPr>
                <w:spacing w:val="-1"/>
              </w:rPr>
              <w:t xml:space="preserve"> </w:t>
            </w:r>
            <w:r>
              <w:t>–</w:t>
            </w:r>
            <w:r>
              <w:rPr>
                <w:spacing w:val="-3"/>
              </w:rPr>
              <w:t xml:space="preserve"> </w:t>
            </w:r>
            <w:r>
              <w:t>please</w:t>
            </w:r>
            <w:r>
              <w:rPr>
                <w:spacing w:val="-2"/>
              </w:rPr>
              <w:t xml:space="preserve"> </w:t>
            </w:r>
            <w:r>
              <w:t>note</w:t>
            </w:r>
            <w:r>
              <w:rPr>
                <w:spacing w:val="-2"/>
              </w:rPr>
              <w:t xml:space="preserve"> </w:t>
            </w:r>
            <w:r>
              <w:t>only</w:t>
            </w:r>
            <w:r>
              <w:rPr>
                <w:spacing w:val="-3"/>
              </w:rPr>
              <w:t xml:space="preserve"> </w:t>
            </w:r>
            <w:r>
              <w:t>the</w:t>
            </w:r>
            <w:r>
              <w:rPr>
                <w:spacing w:val="-2"/>
              </w:rPr>
              <w:t xml:space="preserve"> </w:t>
            </w:r>
            <w:r>
              <w:t>first 300</w:t>
            </w:r>
            <w:r>
              <w:rPr>
                <w:spacing w:val="-3"/>
              </w:rPr>
              <w:t xml:space="preserve"> </w:t>
            </w:r>
            <w:r>
              <w:t>words</w:t>
            </w:r>
            <w:r>
              <w:rPr>
                <w:spacing w:val="-3"/>
              </w:rPr>
              <w:t xml:space="preserve"> </w:t>
            </w:r>
            <w:r>
              <w:t>will</w:t>
            </w:r>
            <w:r>
              <w:rPr>
                <w:spacing w:val="-2"/>
              </w:rPr>
              <w:t xml:space="preserve"> </w:t>
            </w:r>
            <w:r>
              <w:t>be</w:t>
            </w:r>
            <w:r>
              <w:rPr>
                <w:spacing w:val="-2"/>
              </w:rPr>
              <w:t xml:space="preserve"> </w:t>
            </w:r>
            <w:r>
              <w:t>considered</w:t>
            </w:r>
            <w:r>
              <w:rPr>
                <w:spacing w:val="-3"/>
              </w:rPr>
              <w:t xml:space="preserve"> </w:t>
            </w:r>
            <w:r>
              <w:t>as</w:t>
            </w:r>
            <w:r>
              <w:rPr>
                <w:spacing w:val="-1"/>
              </w:rPr>
              <w:t xml:space="preserve"> </w:t>
            </w:r>
            <w:r>
              <w:t>part</w:t>
            </w:r>
            <w:r>
              <w:rPr>
                <w:spacing w:val="-2"/>
              </w:rPr>
              <w:t xml:space="preserve"> </w:t>
            </w:r>
            <w:r>
              <w:t>of the application)</w:t>
            </w:r>
          </w:p>
        </w:tc>
      </w:tr>
      <w:tr w:rsidR="00D74F67" w14:paraId="3FEC1059" w14:textId="77777777" w:rsidTr="00D74F67">
        <w:trPr>
          <w:trHeight w:val="10140"/>
        </w:trPr>
        <w:tc>
          <w:tcPr>
            <w:tcW w:w="864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849243" w14:textId="77777777" w:rsidR="00D74F67" w:rsidRDefault="00D74F67" w:rsidP="00A26B97">
            <w:pPr>
              <w:ind w:right="237"/>
            </w:pPr>
          </w:p>
        </w:tc>
      </w:tr>
    </w:tbl>
    <w:p w14:paraId="426B2EB6" w14:textId="77777777" w:rsidR="003C7E5B" w:rsidRDefault="003C7E5B" w:rsidP="00A26B97">
      <w:pPr>
        <w:ind w:right="237"/>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tblGrid>
      <w:tr w:rsidR="00D74F67" w14:paraId="2358CA2B" w14:textId="77777777" w:rsidTr="00424D84">
        <w:trPr>
          <w:trHeight w:val="1947"/>
        </w:trPr>
        <w:tc>
          <w:tcPr>
            <w:tcW w:w="8647" w:type="dxa"/>
            <w:tcBorders>
              <w:top w:val="single" w:sz="4" w:space="0" w:color="auto"/>
              <w:left w:val="single" w:sz="4" w:space="0" w:color="auto"/>
              <w:bottom w:val="single" w:sz="4" w:space="0" w:color="auto"/>
              <w:right w:val="single" w:sz="4" w:space="0" w:color="auto"/>
            </w:tcBorders>
            <w:tcMar>
              <w:top w:w="170" w:type="dxa"/>
              <w:left w:w="170" w:type="dxa"/>
              <w:bottom w:w="28" w:type="dxa"/>
              <w:right w:w="28" w:type="dxa"/>
            </w:tcMar>
          </w:tcPr>
          <w:p w14:paraId="4D84705D" w14:textId="3562FAA8" w:rsidR="00D74F67" w:rsidRPr="00D74F67" w:rsidRDefault="00D74F67" w:rsidP="00A26B97">
            <w:pPr>
              <w:pStyle w:val="Heading4"/>
              <w:ind w:left="0" w:right="237" w:firstLine="0"/>
              <w:rPr>
                <w:rStyle w:val="Heading4Char"/>
                <w:b/>
                <w:bCs/>
              </w:rPr>
            </w:pPr>
            <w:r w:rsidRPr="00D74F67">
              <w:rPr>
                <w:rStyle w:val="Heading4Char"/>
                <w:b/>
                <w:bCs/>
              </w:rPr>
              <w:lastRenderedPageBreak/>
              <w:t>Interpersonal &amp; Communications Skills</w:t>
            </w:r>
            <w:r>
              <w:rPr>
                <w:rStyle w:val="Heading4Char"/>
                <w:b/>
                <w:bCs/>
              </w:rPr>
              <w:t xml:space="preserve"> </w:t>
            </w:r>
            <w:r w:rsidRPr="00D74F67">
              <w:rPr>
                <w:rStyle w:val="Heading4Char"/>
                <w:b/>
                <w:bCs/>
              </w:rPr>
              <w:t xml:space="preserve">- </w:t>
            </w:r>
          </w:p>
          <w:p w14:paraId="6CD786BC" w14:textId="77777777" w:rsidR="00D74F67" w:rsidRDefault="00D74F67" w:rsidP="00A26B97">
            <w:pPr>
              <w:ind w:right="237"/>
            </w:pPr>
            <w:r>
              <w:t>In the space below, please describe a situation which best demonstrates your ability in this competency.</w:t>
            </w:r>
            <w:r>
              <w:rPr>
                <w:spacing w:val="-2"/>
              </w:rPr>
              <w:t xml:space="preserve"> </w:t>
            </w:r>
            <w:r>
              <w:t>(Max</w:t>
            </w:r>
            <w:r>
              <w:rPr>
                <w:spacing w:val="-3"/>
              </w:rPr>
              <w:t xml:space="preserve"> </w:t>
            </w:r>
            <w:r>
              <w:t>300</w:t>
            </w:r>
            <w:r>
              <w:rPr>
                <w:spacing w:val="-2"/>
              </w:rPr>
              <w:t xml:space="preserve"> </w:t>
            </w:r>
            <w:r>
              <w:t>words</w:t>
            </w:r>
            <w:r>
              <w:rPr>
                <w:spacing w:val="-1"/>
              </w:rPr>
              <w:t xml:space="preserve"> </w:t>
            </w:r>
            <w:r>
              <w:t>–</w:t>
            </w:r>
            <w:r>
              <w:rPr>
                <w:spacing w:val="-3"/>
              </w:rPr>
              <w:t xml:space="preserve"> </w:t>
            </w:r>
            <w:r>
              <w:t>please</w:t>
            </w:r>
            <w:r>
              <w:rPr>
                <w:spacing w:val="-2"/>
              </w:rPr>
              <w:t xml:space="preserve"> </w:t>
            </w:r>
            <w:r>
              <w:t>note</w:t>
            </w:r>
            <w:r>
              <w:rPr>
                <w:spacing w:val="-2"/>
              </w:rPr>
              <w:t xml:space="preserve"> </w:t>
            </w:r>
            <w:r>
              <w:t>only</w:t>
            </w:r>
            <w:r>
              <w:rPr>
                <w:spacing w:val="-3"/>
              </w:rPr>
              <w:t xml:space="preserve"> </w:t>
            </w:r>
            <w:r>
              <w:t>the</w:t>
            </w:r>
            <w:r>
              <w:rPr>
                <w:spacing w:val="-2"/>
              </w:rPr>
              <w:t xml:space="preserve"> </w:t>
            </w:r>
            <w:r>
              <w:t>first 300</w:t>
            </w:r>
            <w:r>
              <w:rPr>
                <w:spacing w:val="-3"/>
              </w:rPr>
              <w:t xml:space="preserve"> </w:t>
            </w:r>
            <w:r>
              <w:t>words</w:t>
            </w:r>
            <w:r>
              <w:rPr>
                <w:spacing w:val="-3"/>
              </w:rPr>
              <w:t xml:space="preserve"> </w:t>
            </w:r>
            <w:r>
              <w:t>will</w:t>
            </w:r>
            <w:r>
              <w:rPr>
                <w:spacing w:val="-2"/>
              </w:rPr>
              <w:t xml:space="preserve"> </w:t>
            </w:r>
            <w:r>
              <w:t>be</w:t>
            </w:r>
            <w:r>
              <w:rPr>
                <w:spacing w:val="-2"/>
              </w:rPr>
              <w:t xml:space="preserve"> </w:t>
            </w:r>
            <w:r>
              <w:t>considered</w:t>
            </w:r>
            <w:r>
              <w:rPr>
                <w:spacing w:val="-3"/>
              </w:rPr>
              <w:t xml:space="preserve"> </w:t>
            </w:r>
            <w:r>
              <w:t>as</w:t>
            </w:r>
            <w:r>
              <w:rPr>
                <w:spacing w:val="-1"/>
              </w:rPr>
              <w:t xml:space="preserve"> </w:t>
            </w:r>
            <w:r>
              <w:t>part</w:t>
            </w:r>
            <w:r>
              <w:rPr>
                <w:spacing w:val="-2"/>
              </w:rPr>
              <w:t xml:space="preserve"> </w:t>
            </w:r>
            <w:r>
              <w:t>of the application)</w:t>
            </w:r>
          </w:p>
        </w:tc>
      </w:tr>
      <w:tr w:rsidR="00D74F67" w14:paraId="4D754F14" w14:textId="77777777" w:rsidTr="00D74F67">
        <w:trPr>
          <w:trHeight w:val="10140"/>
        </w:trPr>
        <w:tc>
          <w:tcPr>
            <w:tcW w:w="864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508E71" w14:textId="77777777" w:rsidR="00D74F67" w:rsidRDefault="00D74F67" w:rsidP="00A26B97">
            <w:pPr>
              <w:ind w:right="237"/>
            </w:pPr>
          </w:p>
        </w:tc>
      </w:tr>
    </w:tbl>
    <w:p w14:paraId="6CF37DDF" w14:textId="77777777" w:rsidR="003C7E5B" w:rsidRDefault="003C7E5B" w:rsidP="00A26B97">
      <w:pPr>
        <w:ind w:right="237"/>
        <w:sectPr w:rsidR="003C7E5B" w:rsidSect="00A26B97">
          <w:headerReference w:type="first" r:id="rId15"/>
          <w:pgSz w:w="11906" w:h="16838"/>
          <w:pgMar w:top="2268" w:right="1440" w:bottom="1440" w:left="1276" w:header="709" w:footer="709" w:gutter="0"/>
          <w:cols w:space="708"/>
          <w:docGrid w:linePitch="360"/>
        </w:sectPr>
      </w:pPr>
    </w:p>
    <w:tbl>
      <w:tblPr>
        <w:tblW w:w="8647" w:type="dxa"/>
        <w:tblInd w:w="279" w:type="dxa"/>
        <w:tblLayout w:type="fixed"/>
        <w:tblCellMar>
          <w:top w:w="170" w:type="dxa"/>
          <w:left w:w="170" w:type="dxa"/>
          <w:right w:w="0" w:type="dxa"/>
        </w:tblCellMar>
        <w:tblLook w:val="01E0" w:firstRow="1" w:lastRow="1" w:firstColumn="1" w:lastColumn="1" w:noHBand="0" w:noVBand="0"/>
      </w:tblPr>
      <w:tblGrid>
        <w:gridCol w:w="8647"/>
      </w:tblGrid>
      <w:tr w:rsidR="003B12DA" w14:paraId="31829166" w14:textId="77777777" w:rsidTr="00424D84">
        <w:trPr>
          <w:trHeight w:val="962"/>
        </w:trPr>
        <w:tc>
          <w:tcPr>
            <w:tcW w:w="8647" w:type="dxa"/>
            <w:tcBorders>
              <w:top w:val="single" w:sz="4" w:space="0" w:color="000000"/>
              <w:left w:val="single" w:sz="4" w:space="0" w:color="000000"/>
              <w:right w:val="single" w:sz="4" w:space="0" w:color="000000"/>
            </w:tcBorders>
            <w:shd w:val="clear" w:color="auto" w:fill="004D44"/>
          </w:tcPr>
          <w:p w14:paraId="311298F4" w14:textId="77777777" w:rsidR="003B12DA" w:rsidRDefault="003B12DA" w:rsidP="00A26B97">
            <w:pPr>
              <w:pStyle w:val="TableParagraph"/>
              <w:spacing w:before="234"/>
              <w:ind w:right="237"/>
              <w:jc w:val="center"/>
              <w:rPr>
                <w:b/>
                <w:sz w:val="28"/>
              </w:rPr>
            </w:pPr>
            <w:r>
              <w:rPr>
                <w:b/>
                <w:color w:val="FFFFFF"/>
                <w:spacing w:val="-2"/>
                <w:sz w:val="28"/>
              </w:rPr>
              <w:lastRenderedPageBreak/>
              <w:t>References</w:t>
            </w:r>
          </w:p>
        </w:tc>
      </w:tr>
      <w:tr w:rsidR="003B12DA" w14:paraId="1C1411D9" w14:textId="77777777" w:rsidTr="00424D84">
        <w:trPr>
          <w:trHeight w:val="1913"/>
        </w:trPr>
        <w:tc>
          <w:tcPr>
            <w:tcW w:w="8647" w:type="dxa"/>
          </w:tcPr>
          <w:p w14:paraId="7910B7D7" w14:textId="77777777" w:rsidR="003B12DA" w:rsidRDefault="003B12DA" w:rsidP="00A26B97">
            <w:pPr>
              <w:ind w:right="237"/>
            </w:pPr>
            <w:r>
              <w:t>Please give contact details for two referees, including your current employer. Ensure the referees</w:t>
            </w:r>
            <w:r>
              <w:rPr>
                <w:spacing w:val="-2"/>
              </w:rPr>
              <w:t xml:space="preserve"> </w:t>
            </w:r>
            <w:r>
              <w:t>you</w:t>
            </w:r>
            <w:r>
              <w:rPr>
                <w:spacing w:val="-4"/>
              </w:rPr>
              <w:t xml:space="preserve"> </w:t>
            </w:r>
            <w:r>
              <w:t>provide</w:t>
            </w:r>
            <w:r>
              <w:rPr>
                <w:spacing w:val="-3"/>
              </w:rPr>
              <w:t xml:space="preserve"> </w:t>
            </w:r>
            <w:r>
              <w:t>are</w:t>
            </w:r>
            <w:r>
              <w:rPr>
                <w:spacing w:val="-6"/>
              </w:rPr>
              <w:t xml:space="preserve"> </w:t>
            </w:r>
            <w:r>
              <w:t>from</w:t>
            </w:r>
            <w:r>
              <w:rPr>
                <w:spacing w:val="-1"/>
              </w:rPr>
              <w:t xml:space="preserve"> </w:t>
            </w:r>
            <w:r>
              <w:t>a</w:t>
            </w:r>
            <w:r>
              <w:rPr>
                <w:spacing w:val="-4"/>
              </w:rPr>
              <w:t xml:space="preserve"> </w:t>
            </w:r>
            <w:r>
              <w:t>professional</w:t>
            </w:r>
            <w:r>
              <w:rPr>
                <w:spacing w:val="-3"/>
              </w:rPr>
              <w:t xml:space="preserve"> </w:t>
            </w:r>
            <w:r>
              <w:t>perspective.</w:t>
            </w:r>
            <w:r>
              <w:rPr>
                <w:spacing w:val="-3"/>
              </w:rPr>
              <w:t xml:space="preserve"> </w:t>
            </w:r>
            <w:r>
              <w:t>We</w:t>
            </w:r>
            <w:r>
              <w:rPr>
                <w:spacing w:val="-4"/>
              </w:rPr>
              <w:t xml:space="preserve"> </w:t>
            </w:r>
            <w:r>
              <w:t>retain</w:t>
            </w:r>
            <w:r>
              <w:rPr>
                <w:spacing w:val="-3"/>
              </w:rPr>
              <w:t xml:space="preserve"> </w:t>
            </w:r>
            <w:r>
              <w:t>the</w:t>
            </w:r>
            <w:r>
              <w:rPr>
                <w:spacing w:val="-4"/>
              </w:rPr>
              <w:t xml:space="preserve"> </w:t>
            </w:r>
            <w:r>
              <w:t>right</w:t>
            </w:r>
            <w:r>
              <w:rPr>
                <w:spacing w:val="-3"/>
              </w:rPr>
              <w:t xml:space="preserve"> </w:t>
            </w:r>
            <w:r>
              <w:t>to</w:t>
            </w:r>
            <w:r>
              <w:rPr>
                <w:spacing w:val="-3"/>
              </w:rPr>
              <w:t xml:space="preserve"> </w:t>
            </w:r>
            <w:r>
              <w:t>contact</w:t>
            </w:r>
            <w:r>
              <w:rPr>
                <w:spacing w:val="-1"/>
              </w:rPr>
              <w:t xml:space="preserve"> </w:t>
            </w:r>
            <w:r>
              <w:t>all previous employers.</w:t>
            </w:r>
          </w:p>
          <w:p w14:paraId="11699F61" w14:textId="64A12383" w:rsidR="003B12DA" w:rsidRDefault="003B12DA" w:rsidP="00A26B97">
            <w:pPr>
              <w:ind w:right="237"/>
              <w:rPr>
                <w:rFonts w:ascii="Segoe UI Symbol" w:hAnsi="Segoe UI Symbol"/>
                <w:b/>
              </w:rPr>
            </w:pPr>
            <w:r>
              <w:t>Do</w:t>
            </w:r>
            <w:r>
              <w:rPr>
                <w:spacing w:val="-5"/>
              </w:rPr>
              <w:t xml:space="preserve"> </w:t>
            </w:r>
            <w:r>
              <w:t>you</w:t>
            </w:r>
            <w:r>
              <w:rPr>
                <w:spacing w:val="-2"/>
              </w:rPr>
              <w:t xml:space="preserve"> </w:t>
            </w:r>
            <w:r>
              <w:t>wish</w:t>
            </w:r>
            <w:r>
              <w:rPr>
                <w:spacing w:val="-3"/>
              </w:rPr>
              <w:t xml:space="preserve"> </w:t>
            </w:r>
            <w:r>
              <w:t>us</w:t>
            </w:r>
            <w:r>
              <w:rPr>
                <w:spacing w:val="-4"/>
              </w:rPr>
              <w:t xml:space="preserve"> </w:t>
            </w:r>
            <w:r>
              <w:t>to</w:t>
            </w:r>
            <w:r>
              <w:rPr>
                <w:spacing w:val="-4"/>
              </w:rPr>
              <w:t xml:space="preserve"> </w:t>
            </w:r>
            <w:r>
              <w:t>contact</w:t>
            </w:r>
            <w:r>
              <w:rPr>
                <w:spacing w:val="-1"/>
              </w:rPr>
              <w:t xml:space="preserve"> </w:t>
            </w:r>
            <w:r>
              <w:t>you</w:t>
            </w:r>
            <w:r>
              <w:rPr>
                <w:spacing w:val="-4"/>
              </w:rPr>
              <w:t xml:space="preserve"> </w:t>
            </w:r>
            <w:r>
              <w:t>prior</w:t>
            </w:r>
            <w:r>
              <w:rPr>
                <w:spacing w:val="-4"/>
              </w:rPr>
              <w:t xml:space="preserve"> </w:t>
            </w:r>
            <w:r>
              <w:t>to</w:t>
            </w:r>
            <w:r>
              <w:rPr>
                <w:spacing w:val="-4"/>
              </w:rPr>
              <w:t xml:space="preserve"> </w:t>
            </w:r>
            <w:r>
              <w:t>contacting</w:t>
            </w:r>
            <w:r>
              <w:rPr>
                <w:spacing w:val="-6"/>
              </w:rPr>
              <w:t xml:space="preserve"> </w:t>
            </w:r>
            <w:r>
              <w:t>your</w:t>
            </w:r>
            <w:r>
              <w:rPr>
                <w:spacing w:val="-3"/>
              </w:rPr>
              <w:t xml:space="preserve"> </w:t>
            </w:r>
            <w:r>
              <w:t>referees?</w:t>
            </w:r>
            <w:r>
              <w:rPr>
                <w:spacing w:val="55"/>
              </w:rPr>
              <w:t xml:space="preserve"> </w:t>
            </w:r>
            <w:r>
              <w:t xml:space="preserve">Yes </w:t>
            </w:r>
            <w:sdt>
              <w:sdtPr>
                <w:id w:val="-20772198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58187927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8145B15" w14:textId="1E3FFBE3" w:rsidR="003C7E5B" w:rsidRDefault="003C7E5B" w:rsidP="00A26B97">
      <w:pPr>
        <w:ind w:right="237"/>
      </w:pP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left w:w="170" w:type="dxa"/>
          <w:right w:w="0" w:type="dxa"/>
        </w:tblCellMar>
        <w:tblLook w:val="01E0" w:firstRow="1" w:lastRow="1" w:firstColumn="1" w:lastColumn="1" w:noHBand="0" w:noVBand="0"/>
      </w:tblPr>
      <w:tblGrid>
        <w:gridCol w:w="2525"/>
        <w:gridCol w:w="3418"/>
        <w:gridCol w:w="2704"/>
      </w:tblGrid>
      <w:tr w:rsidR="003B12DA" w14:paraId="5B01AD24" w14:textId="77777777" w:rsidTr="00424D84">
        <w:trPr>
          <w:trHeight w:val="397"/>
        </w:trPr>
        <w:tc>
          <w:tcPr>
            <w:tcW w:w="2525" w:type="dxa"/>
          </w:tcPr>
          <w:p w14:paraId="39A1BCA9" w14:textId="77777777" w:rsidR="003B12DA" w:rsidRDefault="003B12DA" w:rsidP="00A26B97">
            <w:pPr>
              <w:pStyle w:val="TableParagraph"/>
              <w:ind w:right="237"/>
              <w:rPr>
                <w:rFonts w:ascii="Times New Roman"/>
              </w:rPr>
            </w:pPr>
          </w:p>
        </w:tc>
        <w:tc>
          <w:tcPr>
            <w:tcW w:w="3418" w:type="dxa"/>
          </w:tcPr>
          <w:p w14:paraId="0CCF5F16" w14:textId="77777777" w:rsidR="003B12DA" w:rsidRDefault="003B12DA" w:rsidP="00A26B97">
            <w:pPr>
              <w:pStyle w:val="TableParagraph"/>
              <w:ind w:right="237"/>
              <w:jc w:val="center"/>
              <w:rPr>
                <w:b/>
              </w:rPr>
            </w:pPr>
            <w:r>
              <w:rPr>
                <w:b/>
              </w:rPr>
              <w:t>1</w:t>
            </w:r>
            <w:r>
              <w:rPr>
                <w:b/>
                <w:vertAlign w:val="superscript"/>
              </w:rPr>
              <w:t>st</w:t>
            </w:r>
            <w:r>
              <w:rPr>
                <w:b/>
                <w:spacing w:val="-5"/>
              </w:rPr>
              <w:t xml:space="preserve"> </w:t>
            </w:r>
            <w:r>
              <w:rPr>
                <w:b/>
                <w:spacing w:val="-2"/>
              </w:rPr>
              <w:t>Referee</w:t>
            </w:r>
          </w:p>
        </w:tc>
        <w:tc>
          <w:tcPr>
            <w:tcW w:w="2704" w:type="dxa"/>
          </w:tcPr>
          <w:p w14:paraId="0A7F919B" w14:textId="77777777" w:rsidR="003B12DA" w:rsidRDefault="003B12DA" w:rsidP="00A26B97">
            <w:pPr>
              <w:pStyle w:val="TableParagraph"/>
              <w:ind w:right="237"/>
              <w:jc w:val="center"/>
              <w:rPr>
                <w:b/>
              </w:rPr>
            </w:pPr>
            <w:r>
              <w:rPr>
                <w:b/>
              </w:rPr>
              <w:t>2</w:t>
            </w:r>
            <w:r>
              <w:rPr>
                <w:b/>
                <w:vertAlign w:val="superscript"/>
              </w:rPr>
              <w:t>nd</w:t>
            </w:r>
            <w:r>
              <w:rPr>
                <w:b/>
                <w:spacing w:val="-7"/>
              </w:rPr>
              <w:t xml:space="preserve"> </w:t>
            </w:r>
            <w:r>
              <w:rPr>
                <w:b/>
                <w:spacing w:val="-2"/>
              </w:rPr>
              <w:t>Referee</w:t>
            </w:r>
          </w:p>
        </w:tc>
      </w:tr>
      <w:tr w:rsidR="003B12DA" w14:paraId="7F78A945" w14:textId="77777777" w:rsidTr="00424D84">
        <w:trPr>
          <w:trHeight w:val="510"/>
        </w:trPr>
        <w:tc>
          <w:tcPr>
            <w:tcW w:w="2525" w:type="dxa"/>
          </w:tcPr>
          <w:p w14:paraId="6A5C2301" w14:textId="77777777" w:rsidR="003B12DA" w:rsidRDefault="003B12DA" w:rsidP="00A26B97">
            <w:pPr>
              <w:pStyle w:val="TableParagraph"/>
              <w:ind w:right="237"/>
              <w:rPr>
                <w:b/>
              </w:rPr>
            </w:pPr>
            <w:r>
              <w:rPr>
                <w:b/>
              </w:rPr>
              <w:t>Referee’s</w:t>
            </w:r>
            <w:r>
              <w:rPr>
                <w:b/>
                <w:spacing w:val="-7"/>
              </w:rPr>
              <w:t xml:space="preserve"> </w:t>
            </w:r>
            <w:r>
              <w:rPr>
                <w:b/>
                <w:spacing w:val="-4"/>
              </w:rPr>
              <w:t>Name</w:t>
            </w:r>
          </w:p>
        </w:tc>
        <w:tc>
          <w:tcPr>
            <w:tcW w:w="3418" w:type="dxa"/>
          </w:tcPr>
          <w:p w14:paraId="6BB7D0E6" w14:textId="77777777" w:rsidR="003B12DA" w:rsidRDefault="003B12DA" w:rsidP="00A26B97">
            <w:pPr>
              <w:pStyle w:val="TableParagraph"/>
              <w:ind w:right="237"/>
              <w:rPr>
                <w:rFonts w:ascii="Times New Roman"/>
              </w:rPr>
            </w:pPr>
          </w:p>
        </w:tc>
        <w:tc>
          <w:tcPr>
            <w:tcW w:w="2704" w:type="dxa"/>
          </w:tcPr>
          <w:p w14:paraId="05D60B35" w14:textId="77777777" w:rsidR="003B12DA" w:rsidRDefault="003B12DA" w:rsidP="00A26B97">
            <w:pPr>
              <w:pStyle w:val="TableParagraph"/>
              <w:ind w:right="237"/>
              <w:rPr>
                <w:rFonts w:ascii="Times New Roman"/>
              </w:rPr>
            </w:pPr>
          </w:p>
        </w:tc>
      </w:tr>
      <w:tr w:rsidR="003B12DA" w14:paraId="031078AD" w14:textId="77777777" w:rsidTr="00424D84">
        <w:trPr>
          <w:trHeight w:val="508"/>
        </w:trPr>
        <w:tc>
          <w:tcPr>
            <w:tcW w:w="2525" w:type="dxa"/>
          </w:tcPr>
          <w:p w14:paraId="5302C509" w14:textId="77777777" w:rsidR="003B12DA" w:rsidRDefault="003B12DA" w:rsidP="00A26B97">
            <w:pPr>
              <w:pStyle w:val="TableParagraph"/>
              <w:ind w:right="237"/>
              <w:rPr>
                <w:b/>
              </w:rPr>
            </w:pPr>
            <w:r>
              <w:rPr>
                <w:b/>
              </w:rPr>
              <w:t>Company</w:t>
            </w:r>
            <w:r>
              <w:rPr>
                <w:b/>
                <w:spacing w:val="-8"/>
              </w:rPr>
              <w:t xml:space="preserve"> </w:t>
            </w:r>
            <w:r>
              <w:rPr>
                <w:b/>
                <w:spacing w:val="-4"/>
              </w:rPr>
              <w:t>Name</w:t>
            </w:r>
          </w:p>
        </w:tc>
        <w:tc>
          <w:tcPr>
            <w:tcW w:w="3418" w:type="dxa"/>
          </w:tcPr>
          <w:p w14:paraId="2C4DC59C" w14:textId="77777777" w:rsidR="003B12DA" w:rsidRDefault="003B12DA" w:rsidP="00A26B97">
            <w:pPr>
              <w:pStyle w:val="TableParagraph"/>
              <w:ind w:right="237"/>
              <w:rPr>
                <w:rFonts w:ascii="Times New Roman"/>
              </w:rPr>
            </w:pPr>
          </w:p>
        </w:tc>
        <w:tc>
          <w:tcPr>
            <w:tcW w:w="2704" w:type="dxa"/>
          </w:tcPr>
          <w:p w14:paraId="3EA2B542" w14:textId="77777777" w:rsidR="003B12DA" w:rsidRDefault="003B12DA" w:rsidP="00A26B97">
            <w:pPr>
              <w:pStyle w:val="TableParagraph"/>
              <w:ind w:right="237"/>
              <w:rPr>
                <w:rFonts w:ascii="Times New Roman"/>
              </w:rPr>
            </w:pPr>
          </w:p>
        </w:tc>
      </w:tr>
      <w:tr w:rsidR="003B12DA" w14:paraId="025F6A5F" w14:textId="77777777" w:rsidTr="00424D84">
        <w:trPr>
          <w:trHeight w:val="510"/>
        </w:trPr>
        <w:tc>
          <w:tcPr>
            <w:tcW w:w="2525" w:type="dxa"/>
          </w:tcPr>
          <w:p w14:paraId="29F23434" w14:textId="77777777" w:rsidR="003B12DA" w:rsidRDefault="003B12DA" w:rsidP="00A26B97">
            <w:pPr>
              <w:pStyle w:val="TableParagraph"/>
              <w:ind w:right="237"/>
              <w:rPr>
                <w:b/>
              </w:rPr>
            </w:pPr>
            <w:r>
              <w:rPr>
                <w:b/>
              </w:rPr>
              <w:t>Referee’s</w:t>
            </w:r>
            <w:r>
              <w:rPr>
                <w:b/>
                <w:spacing w:val="-7"/>
              </w:rPr>
              <w:t xml:space="preserve"> </w:t>
            </w:r>
            <w:r>
              <w:rPr>
                <w:b/>
                <w:spacing w:val="-2"/>
              </w:rPr>
              <w:t>Occupation</w:t>
            </w:r>
          </w:p>
        </w:tc>
        <w:tc>
          <w:tcPr>
            <w:tcW w:w="3418" w:type="dxa"/>
          </w:tcPr>
          <w:p w14:paraId="4BC980F0" w14:textId="77777777" w:rsidR="003B12DA" w:rsidRDefault="003B12DA" w:rsidP="00A26B97">
            <w:pPr>
              <w:pStyle w:val="TableParagraph"/>
              <w:ind w:right="237"/>
              <w:rPr>
                <w:rFonts w:ascii="Times New Roman"/>
              </w:rPr>
            </w:pPr>
          </w:p>
        </w:tc>
        <w:tc>
          <w:tcPr>
            <w:tcW w:w="2704" w:type="dxa"/>
          </w:tcPr>
          <w:p w14:paraId="0C646410" w14:textId="77777777" w:rsidR="003B12DA" w:rsidRDefault="003B12DA" w:rsidP="00A26B97">
            <w:pPr>
              <w:pStyle w:val="TableParagraph"/>
              <w:ind w:right="237"/>
              <w:rPr>
                <w:rFonts w:ascii="Times New Roman"/>
              </w:rPr>
            </w:pPr>
          </w:p>
        </w:tc>
      </w:tr>
      <w:tr w:rsidR="003B12DA" w14:paraId="3466F705" w14:textId="77777777" w:rsidTr="00424D84">
        <w:trPr>
          <w:trHeight w:val="510"/>
        </w:trPr>
        <w:tc>
          <w:tcPr>
            <w:tcW w:w="2525" w:type="dxa"/>
          </w:tcPr>
          <w:p w14:paraId="2180669A" w14:textId="77777777" w:rsidR="003B12DA" w:rsidRDefault="003B12DA" w:rsidP="00A26B97">
            <w:pPr>
              <w:pStyle w:val="TableParagraph"/>
              <w:spacing w:line="252" w:lineRule="exact"/>
              <w:ind w:right="237"/>
              <w:rPr>
                <w:b/>
              </w:rPr>
            </w:pPr>
            <w:r>
              <w:rPr>
                <w:b/>
              </w:rPr>
              <w:t xml:space="preserve">Nature of </w:t>
            </w:r>
            <w:r>
              <w:rPr>
                <w:b/>
                <w:spacing w:val="-2"/>
              </w:rPr>
              <w:t>Relationship</w:t>
            </w:r>
          </w:p>
        </w:tc>
        <w:tc>
          <w:tcPr>
            <w:tcW w:w="3418" w:type="dxa"/>
          </w:tcPr>
          <w:p w14:paraId="55ECDC3E" w14:textId="77777777" w:rsidR="003B12DA" w:rsidRDefault="003B12DA" w:rsidP="00A26B97">
            <w:pPr>
              <w:pStyle w:val="TableParagraph"/>
              <w:ind w:right="237"/>
              <w:rPr>
                <w:rFonts w:ascii="Times New Roman"/>
              </w:rPr>
            </w:pPr>
          </w:p>
        </w:tc>
        <w:tc>
          <w:tcPr>
            <w:tcW w:w="2704" w:type="dxa"/>
          </w:tcPr>
          <w:p w14:paraId="7ACA0D23" w14:textId="77777777" w:rsidR="003B12DA" w:rsidRDefault="003B12DA" w:rsidP="00A26B97">
            <w:pPr>
              <w:pStyle w:val="TableParagraph"/>
              <w:ind w:right="237"/>
              <w:rPr>
                <w:rFonts w:ascii="Times New Roman"/>
              </w:rPr>
            </w:pPr>
          </w:p>
        </w:tc>
      </w:tr>
      <w:tr w:rsidR="003B12DA" w14:paraId="04CC3A13" w14:textId="77777777" w:rsidTr="00424D84">
        <w:trPr>
          <w:trHeight w:val="508"/>
        </w:trPr>
        <w:tc>
          <w:tcPr>
            <w:tcW w:w="2525" w:type="dxa"/>
          </w:tcPr>
          <w:p w14:paraId="6D1F45AB" w14:textId="77777777" w:rsidR="003B12DA" w:rsidRDefault="003B12DA" w:rsidP="00A26B97">
            <w:pPr>
              <w:pStyle w:val="TableParagraph"/>
              <w:ind w:right="237"/>
              <w:rPr>
                <w:b/>
              </w:rPr>
            </w:pPr>
            <w:r>
              <w:rPr>
                <w:b/>
                <w:spacing w:val="-2"/>
              </w:rPr>
              <w:t>Telephone</w:t>
            </w:r>
          </w:p>
        </w:tc>
        <w:tc>
          <w:tcPr>
            <w:tcW w:w="3418" w:type="dxa"/>
          </w:tcPr>
          <w:p w14:paraId="63C09C91" w14:textId="77777777" w:rsidR="003B12DA" w:rsidRDefault="003B12DA" w:rsidP="00A26B97">
            <w:pPr>
              <w:pStyle w:val="TableParagraph"/>
              <w:ind w:right="237"/>
              <w:rPr>
                <w:rFonts w:ascii="Times New Roman"/>
              </w:rPr>
            </w:pPr>
          </w:p>
        </w:tc>
        <w:tc>
          <w:tcPr>
            <w:tcW w:w="2704" w:type="dxa"/>
          </w:tcPr>
          <w:p w14:paraId="6F4352CB" w14:textId="77777777" w:rsidR="003B12DA" w:rsidRDefault="003B12DA" w:rsidP="00A26B97">
            <w:pPr>
              <w:pStyle w:val="TableParagraph"/>
              <w:ind w:right="237"/>
              <w:rPr>
                <w:rFonts w:ascii="Times New Roman"/>
              </w:rPr>
            </w:pPr>
          </w:p>
        </w:tc>
      </w:tr>
      <w:tr w:rsidR="003B12DA" w14:paraId="27C804C9" w14:textId="77777777" w:rsidTr="00424D84">
        <w:trPr>
          <w:trHeight w:val="510"/>
        </w:trPr>
        <w:tc>
          <w:tcPr>
            <w:tcW w:w="2525" w:type="dxa"/>
          </w:tcPr>
          <w:p w14:paraId="29DC95FD" w14:textId="77777777" w:rsidR="003B12DA" w:rsidRDefault="003B12DA" w:rsidP="00A26B97">
            <w:pPr>
              <w:pStyle w:val="TableParagraph"/>
              <w:ind w:right="237"/>
              <w:rPr>
                <w:b/>
              </w:rPr>
            </w:pPr>
            <w:r>
              <w:rPr>
                <w:b/>
                <w:spacing w:val="-4"/>
              </w:rPr>
              <w:t>Email</w:t>
            </w:r>
          </w:p>
        </w:tc>
        <w:tc>
          <w:tcPr>
            <w:tcW w:w="3418" w:type="dxa"/>
          </w:tcPr>
          <w:p w14:paraId="0E72CF66" w14:textId="77777777" w:rsidR="003B12DA" w:rsidRDefault="003B12DA" w:rsidP="00A26B97">
            <w:pPr>
              <w:pStyle w:val="TableParagraph"/>
              <w:ind w:right="237"/>
              <w:rPr>
                <w:rFonts w:ascii="Times New Roman"/>
              </w:rPr>
            </w:pPr>
          </w:p>
        </w:tc>
        <w:tc>
          <w:tcPr>
            <w:tcW w:w="2704" w:type="dxa"/>
          </w:tcPr>
          <w:p w14:paraId="658B3047" w14:textId="77777777" w:rsidR="003B12DA" w:rsidRDefault="003B12DA" w:rsidP="00A26B97">
            <w:pPr>
              <w:pStyle w:val="TableParagraph"/>
              <w:ind w:right="237"/>
              <w:rPr>
                <w:rFonts w:ascii="Times New Roman"/>
              </w:rPr>
            </w:pPr>
          </w:p>
        </w:tc>
      </w:tr>
    </w:tbl>
    <w:p w14:paraId="6033C45D" w14:textId="77777777" w:rsidR="003B12DA" w:rsidRDefault="003B12DA" w:rsidP="00A26B97">
      <w:pPr>
        <w:ind w:right="237"/>
      </w:pPr>
    </w:p>
    <w:p w14:paraId="6A99B9D7" w14:textId="4926831A" w:rsidR="007339F9" w:rsidRDefault="007339F9" w:rsidP="00A26B97">
      <w:pPr>
        <w:spacing w:after="0" w:line="240" w:lineRule="auto"/>
        <w:ind w:right="237"/>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0" w:type="dxa"/>
        </w:tblCellMar>
        <w:tblLook w:val="01E0" w:firstRow="1" w:lastRow="1" w:firstColumn="1" w:lastColumn="1" w:noHBand="0" w:noVBand="0"/>
      </w:tblPr>
      <w:tblGrid>
        <w:gridCol w:w="7319"/>
        <w:gridCol w:w="1233"/>
        <w:gridCol w:w="628"/>
      </w:tblGrid>
      <w:tr w:rsidR="007339F9" w14:paraId="4FC3BCD1" w14:textId="77777777" w:rsidTr="00424D84">
        <w:trPr>
          <w:trHeight w:val="964"/>
        </w:trPr>
        <w:tc>
          <w:tcPr>
            <w:tcW w:w="5000" w:type="pct"/>
            <w:gridSpan w:val="3"/>
            <w:shd w:val="clear" w:color="auto" w:fill="004D44"/>
          </w:tcPr>
          <w:p w14:paraId="07EDFB06" w14:textId="77777777" w:rsidR="007339F9" w:rsidRDefault="007339F9" w:rsidP="00A26B97">
            <w:pPr>
              <w:pStyle w:val="TableParagraph"/>
              <w:spacing w:before="241"/>
              <w:ind w:right="237"/>
              <w:rPr>
                <w:b/>
                <w:sz w:val="28"/>
              </w:rPr>
            </w:pPr>
            <w:r>
              <w:rPr>
                <w:b/>
                <w:color w:val="FFFFFF"/>
                <w:spacing w:val="-2"/>
                <w:sz w:val="28"/>
              </w:rPr>
              <w:lastRenderedPageBreak/>
              <w:t>Declaration</w:t>
            </w:r>
          </w:p>
        </w:tc>
      </w:tr>
      <w:tr w:rsidR="007339F9" w14:paraId="6F93C60D" w14:textId="77777777" w:rsidTr="00424D84">
        <w:trPr>
          <w:trHeight w:val="719"/>
        </w:trPr>
        <w:tc>
          <w:tcPr>
            <w:tcW w:w="5000" w:type="pct"/>
            <w:gridSpan w:val="3"/>
          </w:tcPr>
          <w:p w14:paraId="232F7B23" w14:textId="77777777" w:rsidR="007339F9" w:rsidRDefault="007339F9" w:rsidP="00A26B97">
            <w:pPr>
              <w:pStyle w:val="TableParagraph"/>
              <w:spacing w:before="240"/>
              <w:ind w:right="237"/>
            </w:pPr>
            <w:r>
              <w:t>Please</w:t>
            </w:r>
            <w:r>
              <w:rPr>
                <w:spacing w:val="-6"/>
              </w:rPr>
              <w:t xml:space="preserve"> </w:t>
            </w:r>
            <w:r>
              <w:t>complete</w:t>
            </w:r>
            <w:r>
              <w:rPr>
                <w:spacing w:val="-7"/>
              </w:rPr>
              <w:t xml:space="preserve"> </w:t>
            </w:r>
            <w:r>
              <w:t>the</w:t>
            </w:r>
            <w:r>
              <w:rPr>
                <w:spacing w:val="-7"/>
              </w:rPr>
              <w:t xml:space="preserve"> </w:t>
            </w:r>
            <w:r>
              <w:t>following</w:t>
            </w:r>
            <w:r>
              <w:rPr>
                <w:spacing w:val="-5"/>
              </w:rPr>
              <w:t xml:space="preserve"> </w:t>
            </w:r>
            <w:r>
              <w:rPr>
                <w:spacing w:val="-2"/>
              </w:rPr>
              <w:t>declaration.</w:t>
            </w:r>
          </w:p>
        </w:tc>
      </w:tr>
      <w:tr w:rsidR="007339F9" w14:paraId="38113E20" w14:textId="77777777" w:rsidTr="00424D84">
        <w:trPr>
          <w:trHeight w:val="3253"/>
        </w:trPr>
        <w:tc>
          <w:tcPr>
            <w:tcW w:w="4037" w:type="pct"/>
          </w:tcPr>
          <w:p w14:paraId="1321E6D9" w14:textId="77777777" w:rsidR="007339F9" w:rsidRDefault="007339F9" w:rsidP="00A26B97">
            <w:pPr>
              <w:pStyle w:val="TableParagraph"/>
              <w:spacing w:before="240"/>
              <w:ind w:right="237"/>
              <w:rPr>
                <w:b/>
              </w:rPr>
            </w:pPr>
            <w:r>
              <w:rPr>
                <w:b/>
              </w:rPr>
              <w:t>Collective</w:t>
            </w:r>
            <w:r>
              <w:rPr>
                <w:b/>
                <w:spacing w:val="-7"/>
              </w:rPr>
              <w:t xml:space="preserve"> </w:t>
            </w:r>
            <w:r>
              <w:rPr>
                <w:b/>
              </w:rPr>
              <w:t>Agreement:</w:t>
            </w:r>
            <w:r>
              <w:rPr>
                <w:b/>
                <w:spacing w:val="-8"/>
              </w:rPr>
              <w:t xml:space="preserve"> </w:t>
            </w:r>
            <w:r>
              <w:rPr>
                <w:b/>
              </w:rPr>
              <w:t>Redundancy</w:t>
            </w:r>
            <w:r>
              <w:rPr>
                <w:b/>
                <w:spacing w:val="-5"/>
              </w:rPr>
              <w:t xml:space="preserve"> </w:t>
            </w:r>
            <w:r>
              <w:rPr>
                <w:b/>
              </w:rPr>
              <w:t>Payments</w:t>
            </w:r>
            <w:r>
              <w:rPr>
                <w:b/>
                <w:spacing w:val="-7"/>
              </w:rPr>
              <w:t xml:space="preserve"> </w:t>
            </w:r>
            <w:r>
              <w:rPr>
                <w:b/>
              </w:rPr>
              <w:t>to</w:t>
            </w:r>
            <w:r>
              <w:rPr>
                <w:b/>
                <w:spacing w:val="-6"/>
              </w:rPr>
              <w:t xml:space="preserve"> </w:t>
            </w:r>
            <w:r>
              <w:rPr>
                <w:b/>
              </w:rPr>
              <w:t>Public</w:t>
            </w:r>
            <w:r>
              <w:rPr>
                <w:b/>
                <w:spacing w:val="-6"/>
              </w:rPr>
              <w:t xml:space="preserve"> </w:t>
            </w:r>
            <w:r>
              <w:rPr>
                <w:b/>
                <w:spacing w:val="-2"/>
              </w:rPr>
              <w:t>Servants</w:t>
            </w:r>
          </w:p>
          <w:p w14:paraId="16A1CBB5" w14:textId="77777777" w:rsidR="007339F9" w:rsidRDefault="007339F9" w:rsidP="00A26B97">
            <w:pPr>
              <w:pStyle w:val="TableParagraph"/>
              <w:spacing w:before="113"/>
              <w:ind w:right="237"/>
            </w:pPr>
          </w:p>
          <w:p w14:paraId="58108D0F" w14:textId="77777777" w:rsidR="007339F9" w:rsidRDefault="007339F9" w:rsidP="00A26B97">
            <w:pPr>
              <w:pStyle w:val="TableParagraph"/>
              <w:ind w:right="237"/>
            </w:pPr>
            <w:r>
              <w:t>I</w:t>
            </w:r>
            <w:r>
              <w:rPr>
                <w:spacing w:val="-2"/>
              </w:rPr>
              <w:t xml:space="preserve"> </w:t>
            </w:r>
            <w:r>
              <w:t>confirm</w:t>
            </w:r>
            <w:r>
              <w:rPr>
                <w:spacing w:val="-4"/>
              </w:rPr>
              <w:t xml:space="preserve"> that:</w:t>
            </w:r>
          </w:p>
          <w:p w14:paraId="0E005C08" w14:textId="77777777" w:rsidR="007339F9" w:rsidRDefault="007339F9" w:rsidP="00A26B97">
            <w:pPr>
              <w:pStyle w:val="TableParagraph"/>
              <w:spacing w:before="113"/>
              <w:ind w:right="237"/>
            </w:pPr>
          </w:p>
          <w:p w14:paraId="3ED761BE" w14:textId="77777777" w:rsidR="007339F9" w:rsidRDefault="007339F9" w:rsidP="00A26B97">
            <w:pPr>
              <w:pStyle w:val="TableParagraph"/>
              <w:numPr>
                <w:ilvl w:val="0"/>
                <w:numId w:val="13"/>
              </w:numPr>
              <w:tabs>
                <w:tab w:val="left" w:pos="362"/>
              </w:tabs>
              <w:ind w:left="0" w:right="237" w:firstLine="0"/>
            </w:pPr>
            <w:r>
              <w:t>I</w:t>
            </w:r>
            <w:r>
              <w:rPr>
                <w:spacing w:val="-2"/>
              </w:rPr>
              <w:t xml:space="preserve"> </w:t>
            </w:r>
            <w:r>
              <w:t>have</w:t>
            </w:r>
            <w:r>
              <w:rPr>
                <w:spacing w:val="-5"/>
              </w:rPr>
              <w:t xml:space="preserve"> </w:t>
            </w:r>
            <w:r>
              <w:t>not</w:t>
            </w:r>
            <w:r>
              <w:rPr>
                <w:spacing w:val="-3"/>
              </w:rPr>
              <w:t xml:space="preserve"> </w:t>
            </w:r>
            <w:r>
              <w:t>previously</w:t>
            </w:r>
            <w:r>
              <w:rPr>
                <w:spacing w:val="-5"/>
              </w:rPr>
              <w:t xml:space="preserve"> </w:t>
            </w:r>
            <w:r>
              <w:t>availed</w:t>
            </w:r>
            <w:r>
              <w:rPr>
                <w:spacing w:val="-3"/>
              </w:rPr>
              <w:t xml:space="preserve"> </w:t>
            </w:r>
            <w:r>
              <w:t>of</w:t>
            </w:r>
            <w:r>
              <w:rPr>
                <w:spacing w:val="-4"/>
              </w:rPr>
              <w:t xml:space="preserve"> </w:t>
            </w:r>
            <w:r>
              <w:t>the</w:t>
            </w:r>
            <w:r>
              <w:rPr>
                <w:spacing w:val="-3"/>
              </w:rPr>
              <w:t xml:space="preserve"> </w:t>
            </w:r>
            <w:r>
              <w:rPr>
                <w:spacing w:val="-2"/>
              </w:rPr>
              <w:t>agreement</w:t>
            </w:r>
          </w:p>
          <w:p w14:paraId="67CD90C2" w14:textId="77777777" w:rsidR="007339F9" w:rsidRDefault="007339F9" w:rsidP="00A26B97">
            <w:pPr>
              <w:pStyle w:val="TableParagraph"/>
              <w:spacing w:before="115"/>
              <w:ind w:right="237"/>
            </w:pPr>
          </w:p>
          <w:p w14:paraId="54376167" w14:textId="77777777" w:rsidR="007339F9" w:rsidRDefault="007339F9" w:rsidP="00A26B97">
            <w:pPr>
              <w:pStyle w:val="TableParagraph"/>
              <w:numPr>
                <w:ilvl w:val="0"/>
                <w:numId w:val="13"/>
              </w:numPr>
              <w:tabs>
                <w:tab w:val="left" w:pos="362"/>
              </w:tabs>
              <w:spacing w:line="360" w:lineRule="auto"/>
              <w:ind w:left="0" w:right="237" w:firstLine="0"/>
            </w:pPr>
            <w:r>
              <w:t>I</w:t>
            </w:r>
            <w:r>
              <w:rPr>
                <w:spacing w:val="-1"/>
              </w:rPr>
              <w:t xml:space="preserve"> </w:t>
            </w:r>
            <w:r>
              <w:t>have</w:t>
            </w:r>
            <w:r>
              <w:rPr>
                <w:spacing w:val="-4"/>
              </w:rPr>
              <w:t xml:space="preserve"> </w:t>
            </w:r>
            <w:r>
              <w:t>availed</w:t>
            </w:r>
            <w:r>
              <w:rPr>
                <w:spacing w:val="-2"/>
              </w:rPr>
              <w:t xml:space="preserve"> </w:t>
            </w:r>
            <w:r>
              <w:t>of</w:t>
            </w:r>
            <w:r>
              <w:rPr>
                <w:spacing w:val="-2"/>
              </w:rPr>
              <w:t xml:space="preserve"> </w:t>
            </w:r>
            <w:r>
              <w:t>the</w:t>
            </w:r>
            <w:r>
              <w:rPr>
                <w:spacing w:val="-4"/>
              </w:rPr>
              <w:t xml:space="preserve"> </w:t>
            </w:r>
            <w:r>
              <w:t>agreement,</w:t>
            </w:r>
            <w:r>
              <w:rPr>
                <w:spacing w:val="-2"/>
              </w:rPr>
              <w:t xml:space="preserve"> </w:t>
            </w:r>
            <w:r>
              <w:t>and</w:t>
            </w:r>
            <w:r>
              <w:rPr>
                <w:spacing w:val="-2"/>
              </w:rPr>
              <w:t xml:space="preserve"> </w:t>
            </w:r>
            <w:r>
              <w:t>a</w:t>
            </w:r>
            <w:r>
              <w:rPr>
                <w:spacing w:val="-4"/>
              </w:rPr>
              <w:t xml:space="preserve"> </w:t>
            </w:r>
            <w:r>
              <w:t>period</w:t>
            </w:r>
            <w:r>
              <w:rPr>
                <w:spacing w:val="-6"/>
              </w:rPr>
              <w:t xml:space="preserve"> </w:t>
            </w:r>
            <w:r>
              <w:t>of</w:t>
            </w:r>
            <w:r>
              <w:rPr>
                <w:spacing w:val="-1"/>
              </w:rPr>
              <w:t xml:space="preserve"> </w:t>
            </w:r>
            <w:r>
              <w:t>2</w:t>
            </w:r>
            <w:r>
              <w:rPr>
                <w:spacing w:val="-4"/>
              </w:rPr>
              <w:t xml:space="preserve"> </w:t>
            </w:r>
            <w:r>
              <w:t>years</w:t>
            </w:r>
            <w:r>
              <w:rPr>
                <w:spacing w:val="-6"/>
              </w:rPr>
              <w:t xml:space="preserve"> </w:t>
            </w:r>
            <w:r>
              <w:t>from termination of the employment has been completed</w:t>
            </w:r>
          </w:p>
        </w:tc>
        <w:tc>
          <w:tcPr>
            <w:tcW w:w="722" w:type="pct"/>
          </w:tcPr>
          <w:p w14:paraId="6BA0A114" w14:textId="77777777" w:rsidR="007339F9" w:rsidRDefault="007339F9" w:rsidP="00A26B97">
            <w:pPr>
              <w:pStyle w:val="TableParagraph"/>
              <w:ind w:right="237"/>
            </w:pPr>
          </w:p>
          <w:p w14:paraId="0C50755A" w14:textId="77777777" w:rsidR="007339F9" w:rsidRDefault="007339F9" w:rsidP="00A26B97">
            <w:pPr>
              <w:pStyle w:val="TableParagraph"/>
              <w:ind w:right="237"/>
            </w:pPr>
          </w:p>
          <w:p w14:paraId="05B2C58E" w14:textId="77777777" w:rsidR="007339F9" w:rsidRDefault="007339F9" w:rsidP="00A26B97">
            <w:pPr>
              <w:pStyle w:val="TableParagraph"/>
              <w:ind w:right="237"/>
            </w:pPr>
          </w:p>
          <w:p w14:paraId="3651937B" w14:textId="77777777" w:rsidR="007339F9" w:rsidRDefault="007339F9" w:rsidP="00A26B97">
            <w:pPr>
              <w:pStyle w:val="TableParagraph"/>
              <w:ind w:right="237"/>
            </w:pPr>
          </w:p>
          <w:p w14:paraId="7293A6AE" w14:textId="77777777" w:rsidR="007339F9" w:rsidRDefault="007339F9" w:rsidP="00A26B97">
            <w:pPr>
              <w:pStyle w:val="TableParagraph"/>
              <w:spacing w:before="212"/>
              <w:ind w:right="237"/>
            </w:pPr>
          </w:p>
          <w:p w14:paraId="256E489D" w14:textId="77777777" w:rsidR="007339F9" w:rsidRDefault="007339F9" w:rsidP="00A26B97">
            <w:pPr>
              <w:pStyle w:val="TableParagraph"/>
              <w:spacing w:before="1"/>
              <w:ind w:right="237"/>
            </w:pPr>
            <w:r>
              <w:rPr>
                <w:spacing w:val="-2"/>
              </w:rPr>
              <w:t>Confirm</w:t>
            </w:r>
          </w:p>
          <w:p w14:paraId="12E47BFD" w14:textId="77777777" w:rsidR="007339F9" w:rsidRDefault="007339F9" w:rsidP="00A26B97">
            <w:pPr>
              <w:pStyle w:val="TableParagraph"/>
              <w:ind w:right="237"/>
            </w:pPr>
          </w:p>
          <w:p w14:paraId="6275614A" w14:textId="77777777" w:rsidR="007339F9" w:rsidRDefault="007339F9" w:rsidP="00A26B97">
            <w:pPr>
              <w:pStyle w:val="TableParagraph"/>
              <w:ind w:right="237"/>
            </w:pPr>
          </w:p>
          <w:p w14:paraId="4C223F8E" w14:textId="77777777" w:rsidR="007339F9" w:rsidRDefault="007339F9" w:rsidP="00A26B97">
            <w:pPr>
              <w:pStyle w:val="TableParagraph"/>
              <w:spacing w:before="228"/>
              <w:ind w:right="237"/>
            </w:pPr>
          </w:p>
          <w:p w14:paraId="58ED0519" w14:textId="77777777" w:rsidR="007339F9" w:rsidRDefault="007339F9" w:rsidP="00A26B97">
            <w:pPr>
              <w:pStyle w:val="TableParagraph"/>
              <w:ind w:right="237"/>
            </w:pPr>
            <w:r>
              <w:rPr>
                <w:spacing w:val="-2"/>
              </w:rPr>
              <w:t>Confirm</w:t>
            </w:r>
          </w:p>
        </w:tc>
        <w:tc>
          <w:tcPr>
            <w:tcW w:w="241" w:type="pct"/>
          </w:tcPr>
          <w:p w14:paraId="17E97A1C" w14:textId="77777777" w:rsidR="007339F9" w:rsidRDefault="007339F9" w:rsidP="00A26B97">
            <w:pPr>
              <w:pStyle w:val="TableParagraph"/>
              <w:ind w:right="237"/>
            </w:pPr>
          </w:p>
          <w:p w14:paraId="72FE3878" w14:textId="77777777" w:rsidR="007339F9" w:rsidRDefault="007339F9" w:rsidP="00A26B97">
            <w:pPr>
              <w:pStyle w:val="TableParagraph"/>
              <w:ind w:right="237"/>
            </w:pPr>
          </w:p>
          <w:p w14:paraId="1DC94B8E" w14:textId="77777777" w:rsidR="007339F9" w:rsidRDefault="007339F9" w:rsidP="00A26B97">
            <w:pPr>
              <w:pStyle w:val="TableParagraph"/>
              <w:ind w:right="237"/>
            </w:pPr>
          </w:p>
          <w:p w14:paraId="4E645915" w14:textId="77777777" w:rsidR="007339F9" w:rsidRDefault="007339F9" w:rsidP="00A26B97">
            <w:pPr>
              <w:pStyle w:val="TableParagraph"/>
              <w:ind w:right="237"/>
            </w:pPr>
          </w:p>
          <w:p w14:paraId="7ABA53F1" w14:textId="77777777" w:rsidR="007339F9" w:rsidRDefault="007339F9" w:rsidP="00A26B97">
            <w:pPr>
              <w:pStyle w:val="TableParagraph"/>
              <w:spacing w:before="213"/>
              <w:ind w:right="237"/>
            </w:pPr>
          </w:p>
          <w:sdt>
            <w:sdtPr>
              <w:rPr>
                <w:rFonts w:ascii="Segoe UI Symbol" w:hAnsi="Segoe UI Symbol"/>
              </w:rPr>
              <w:id w:val="-1862580771"/>
              <w14:checkbox>
                <w14:checked w14:val="0"/>
                <w14:checkedState w14:val="2612" w14:font="MS Gothic"/>
                <w14:uncheckedState w14:val="2610" w14:font="MS Gothic"/>
              </w14:checkbox>
            </w:sdtPr>
            <w:sdtContent>
              <w:p w14:paraId="5933322B" w14:textId="10ECAAEF" w:rsidR="007339F9" w:rsidRDefault="000C3A23" w:rsidP="00A26B97">
                <w:pPr>
                  <w:pStyle w:val="TableParagraph"/>
                  <w:ind w:right="237"/>
                  <w:rPr>
                    <w:rFonts w:ascii="Segoe UI Symbol" w:hAnsi="Segoe UI Symbol"/>
                  </w:rPr>
                </w:pPr>
                <w:r>
                  <w:rPr>
                    <w:rFonts w:ascii="MS Gothic" w:eastAsia="MS Gothic" w:hAnsi="MS Gothic" w:hint="eastAsia"/>
                  </w:rPr>
                  <w:t>☐</w:t>
                </w:r>
              </w:p>
            </w:sdtContent>
          </w:sdt>
          <w:p w14:paraId="1C1891EF" w14:textId="77777777" w:rsidR="007339F9" w:rsidRDefault="007339F9" w:rsidP="00A26B97">
            <w:pPr>
              <w:pStyle w:val="TableParagraph"/>
              <w:ind w:right="237"/>
            </w:pPr>
          </w:p>
          <w:p w14:paraId="75A35064" w14:textId="77777777" w:rsidR="007339F9" w:rsidRDefault="007339F9" w:rsidP="00A26B97">
            <w:pPr>
              <w:pStyle w:val="TableParagraph"/>
              <w:ind w:right="237"/>
            </w:pPr>
          </w:p>
          <w:p w14:paraId="155012FA" w14:textId="77777777" w:rsidR="007339F9" w:rsidRDefault="007339F9" w:rsidP="00A26B97">
            <w:pPr>
              <w:pStyle w:val="TableParagraph"/>
              <w:spacing w:before="247"/>
              <w:ind w:right="237"/>
            </w:pPr>
          </w:p>
          <w:sdt>
            <w:sdtPr>
              <w:rPr>
                <w:rFonts w:ascii="Segoe UI Symbol" w:hAnsi="Segoe UI Symbol"/>
              </w:rPr>
              <w:id w:val="449509101"/>
              <w14:checkbox>
                <w14:checked w14:val="0"/>
                <w14:checkedState w14:val="2612" w14:font="MS Gothic"/>
                <w14:uncheckedState w14:val="2610" w14:font="MS Gothic"/>
              </w14:checkbox>
            </w:sdtPr>
            <w:sdtContent>
              <w:p w14:paraId="2E113827"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3BF4C408" w14:textId="633C8811" w:rsidR="007339F9" w:rsidRDefault="007339F9" w:rsidP="00A26B97">
            <w:pPr>
              <w:pStyle w:val="TableParagraph"/>
              <w:ind w:right="237"/>
              <w:rPr>
                <w:rFonts w:ascii="Segoe UI Symbol" w:hAnsi="Segoe UI Symbol"/>
              </w:rPr>
            </w:pPr>
          </w:p>
        </w:tc>
      </w:tr>
      <w:tr w:rsidR="007339F9" w14:paraId="33C1BE35" w14:textId="77777777" w:rsidTr="00424D84">
        <w:trPr>
          <w:trHeight w:val="1882"/>
        </w:trPr>
        <w:tc>
          <w:tcPr>
            <w:tcW w:w="4037" w:type="pct"/>
          </w:tcPr>
          <w:p w14:paraId="08891597" w14:textId="77777777" w:rsidR="007339F9" w:rsidRDefault="007339F9" w:rsidP="00A26B97">
            <w:pPr>
              <w:pStyle w:val="TableParagraph"/>
              <w:spacing w:before="242"/>
              <w:ind w:right="237"/>
              <w:rPr>
                <w:b/>
              </w:rPr>
            </w:pPr>
            <w:proofErr w:type="spellStart"/>
            <w:r>
              <w:rPr>
                <w:b/>
              </w:rPr>
              <w:t>Incentivised</w:t>
            </w:r>
            <w:proofErr w:type="spellEnd"/>
            <w:r>
              <w:rPr>
                <w:b/>
                <w:spacing w:val="-7"/>
              </w:rPr>
              <w:t xml:space="preserve"> </w:t>
            </w:r>
            <w:r>
              <w:rPr>
                <w:b/>
              </w:rPr>
              <w:t>Scheme</w:t>
            </w:r>
            <w:r>
              <w:rPr>
                <w:b/>
                <w:spacing w:val="-7"/>
              </w:rPr>
              <w:t xml:space="preserve"> </w:t>
            </w:r>
            <w:r>
              <w:rPr>
                <w:b/>
              </w:rPr>
              <w:t>for</w:t>
            </w:r>
            <w:r>
              <w:rPr>
                <w:b/>
                <w:spacing w:val="-4"/>
              </w:rPr>
              <w:t xml:space="preserve"> </w:t>
            </w:r>
            <w:r>
              <w:rPr>
                <w:b/>
              </w:rPr>
              <w:t>early</w:t>
            </w:r>
            <w:r>
              <w:rPr>
                <w:b/>
                <w:spacing w:val="-6"/>
              </w:rPr>
              <w:t xml:space="preserve"> </w:t>
            </w:r>
            <w:r>
              <w:rPr>
                <w:b/>
              </w:rPr>
              <w:t>Retirement</w:t>
            </w:r>
            <w:r>
              <w:rPr>
                <w:b/>
                <w:spacing w:val="-5"/>
              </w:rPr>
              <w:t xml:space="preserve"> </w:t>
            </w:r>
            <w:r>
              <w:rPr>
                <w:b/>
                <w:spacing w:val="-2"/>
              </w:rPr>
              <w:t>(ISER):</w:t>
            </w:r>
          </w:p>
          <w:p w14:paraId="0E0DEBAB" w14:textId="77777777" w:rsidR="007339F9" w:rsidRDefault="007339F9" w:rsidP="00A26B97">
            <w:pPr>
              <w:pStyle w:val="TableParagraph"/>
              <w:spacing w:before="113"/>
              <w:ind w:right="237"/>
            </w:pPr>
          </w:p>
          <w:p w14:paraId="4716C03C" w14:textId="77777777" w:rsidR="007339F9" w:rsidRDefault="007339F9" w:rsidP="00A26B97">
            <w:pPr>
              <w:pStyle w:val="TableParagraph"/>
              <w:spacing w:line="360" w:lineRule="auto"/>
              <w:ind w:right="237"/>
            </w:pPr>
            <w:r>
              <w:t>I</w:t>
            </w:r>
            <w:r>
              <w:rPr>
                <w:spacing w:val="-2"/>
              </w:rPr>
              <w:t xml:space="preserve"> </w:t>
            </w:r>
            <w:r>
              <w:t>have</w:t>
            </w:r>
            <w:r>
              <w:rPr>
                <w:spacing w:val="-5"/>
              </w:rPr>
              <w:t xml:space="preserve"> </w:t>
            </w:r>
            <w:r>
              <w:t>availed</w:t>
            </w:r>
            <w:r>
              <w:rPr>
                <w:spacing w:val="-4"/>
              </w:rPr>
              <w:t xml:space="preserve"> </w:t>
            </w:r>
            <w:r>
              <w:t>of</w:t>
            </w:r>
            <w:r>
              <w:rPr>
                <w:spacing w:val="-4"/>
              </w:rPr>
              <w:t xml:space="preserve"> </w:t>
            </w:r>
            <w:r>
              <w:t>the</w:t>
            </w:r>
            <w:r>
              <w:rPr>
                <w:spacing w:val="-7"/>
              </w:rPr>
              <w:t xml:space="preserve"> </w:t>
            </w:r>
            <w:proofErr w:type="spellStart"/>
            <w:r>
              <w:t>Incentivised</w:t>
            </w:r>
            <w:proofErr w:type="spellEnd"/>
            <w:r>
              <w:rPr>
                <w:spacing w:val="-4"/>
              </w:rPr>
              <w:t xml:space="preserve"> </w:t>
            </w:r>
            <w:r>
              <w:t>Scheme</w:t>
            </w:r>
            <w:r>
              <w:rPr>
                <w:spacing w:val="-5"/>
              </w:rPr>
              <w:t xml:space="preserve"> </w:t>
            </w:r>
            <w:r>
              <w:t>for</w:t>
            </w:r>
            <w:r>
              <w:rPr>
                <w:spacing w:val="-2"/>
              </w:rPr>
              <w:t xml:space="preserve"> </w:t>
            </w:r>
            <w:r>
              <w:t>Early</w:t>
            </w:r>
            <w:r>
              <w:rPr>
                <w:spacing w:val="-3"/>
              </w:rPr>
              <w:t xml:space="preserve"> </w:t>
            </w:r>
            <w:r>
              <w:t>Retirement</w:t>
            </w:r>
            <w:r>
              <w:rPr>
                <w:spacing w:val="-4"/>
              </w:rPr>
              <w:t xml:space="preserve"> </w:t>
            </w:r>
            <w:r>
              <w:t>(ISER)</w:t>
            </w:r>
            <w:r>
              <w:rPr>
                <w:spacing w:val="-2"/>
              </w:rPr>
              <w:t xml:space="preserve"> </w:t>
            </w:r>
            <w:r>
              <w:t>as set out in Department of Finance Circular 12/09</w:t>
            </w:r>
          </w:p>
        </w:tc>
        <w:tc>
          <w:tcPr>
            <w:tcW w:w="722" w:type="pct"/>
          </w:tcPr>
          <w:p w14:paraId="4ED991B7" w14:textId="77777777" w:rsidR="007339F9" w:rsidRDefault="007339F9" w:rsidP="00A26B97">
            <w:pPr>
              <w:pStyle w:val="TableParagraph"/>
              <w:ind w:right="237"/>
            </w:pPr>
          </w:p>
          <w:p w14:paraId="0BB8041B" w14:textId="77777777" w:rsidR="007339F9" w:rsidRDefault="007339F9" w:rsidP="00A26B97">
            <w:pPr>
              <w:pStyle w:val="TableParagraph"/>
              <w:ind w:right="237"/>
            </w:pPr>
          </w:p>
          <w:p w14:paraId="2D82457E" w14:textId="77777777" w:rsidR="007339F9" w:rsidRDefault="007339F9" w:rsidP="00A26B97">
            <w:pPr>
              <w:pStyle w:val="TableParagraph"/>
              <w:spacing w:before="102"/>
              <w:ind w:right="237"/>
            </w:pPr>
          </w:p>
          <w:p w14:paraId="0B3F054B" w14:textId="77777777" w:rsidR="000C3A23" w:rsidRDefault="007339F9" w:rsidP="00A26B97">
            <w:pPr>
              <w:pStyle w:val="TableParagraph"/>
              <w:spacing w:line="588" w:lineRule="auto"/>
              <w:ind w:right="237"/>
              <w:rPr>
                <w:spacing w:val="-4"/>
              </w:rPr>
            </w:pPr>
            <w:r>
              <w:rPr>
                <w:spacing w:val="-4"/>
              </w:rPr>
              <w:t>Yes</w:t>
            </w:r>
          </w:p>
          <w:p w14:paraId="79B0C9C3" w14:textId="41D1087A" w:rsidR="007339F9" w:rsidRDefault="007339F9" w:rsidP="00A26B97">
            <w:pPr>
              <w:pStyle w:val="TableParagraph"/>
              <w:spacing w:line="588" w:lineRule="auto"/>
              <w:ind w:right="237"/>
            </w:pPr>
            <w:r>
              <w:rPr>
                <w:spacing w:val="-6"/>
              </w:rPr>
              <w:t>No</w:t>
            </w:r>
          </w:p>
        </w:tc>
        <w:tc>
          <w:tcPr>
            <w:tcW w:w="241" w:type="pct"/>
          </w:tcPr>
          <w:p w14:paraId="0E3939A0" w14:textId="77777777" w:rsidR="007339F9" w:rsidRDefault="007339F9" w:rsidP="00A26B97">
            <w:pPr>
              <w:pStyle w:val="TableParagraph"/>
              <w:ind w:right="237"/>
            </w:pPr>
          </w:p>
          <w:p w14:paraId="4464654C" w14:textId="77777777" w:rsidR="007339F9" w:rsidRDefault="007339F9" w:rsidP="00A26B97">
            <w:pPr>
              <w:pStyle w:val="TableParagraph"/>
              <w:ind w:right="237"/>
            </w:pPr>
          </w:p>
          <w:p w14:paraId="5A8EFAF6" w14:textId="77777777" w:rsidR="007339F9" w:rsidRDefault="007339F9" w:rsidP="00A26B97">
            <w:pPr>
              <w:pStyle w:val="TableParagraph"/>
              <w:spacing w:before="102"/>
              <w:ind w:right="237"/>
            </w:pPr>
          </w:p>
          <w:sdt>
            <w:sdtPr>
              <w:rPr>
                <w:rFonts w:ascii="Segoe UI Symbol" w:hAnsi="Segoe UI Symbol"/>
              </w:rPr>
              <w:id w:val="-884491066"/>
              <w14:checkbox>
                <w14:checked w14:val="0"/>
                <w14:checkedState w14:val="2612" w14:font="MS Gothic"/>
                <w14:uncheckedState w14:val="2610" w14:font="MS Gothic"/>
              </w14:checkbox>
            </w:sdtPr>
            <w:sdtContent>
              <w:p w14:paraId="2564F520"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3A3E8DDA" w14:textId="4C36BB6F" w:rsidR="007339F9" w:rsidRDefault="007339F9" w:rsidP="00A26B97">
            <w:pPr>
              <w:pStyle w:val="TableParagraph"/>
              <w:ind w:right="237"/>
              <w:rPr>
                <w:rFonts w:ascii="Segoe UI Symbol" w:hAnsi="Segoe UI Symbol"/>
              </w:rPr>
            </w:pPr>
          </w:p>
          <w:sdt>
            <w:sdtPr>
              <w:rPr>
                <w:rFonts w:ascii="Segoe UI Symbol" w:hAnsi="Segoe UI Symbol"/>
              </w:rPr>
              <w:id w:val="1513649779"/>
              <w14:checkbox>
                <w14:checked w14:val="0"/>
                <w14:checkedState w14:val="2612" w14:font="MS Gothic"/>
                <w14:uncheckedState w14:val="2610" w14:font="MS Gothic"/>
              </w14:checkbox>
            </w:sdtPr>
            <w:sdtContent>
              <w:p w14:paraId="3B76EBAF"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58D30DB5" w14:textId="1ABA2A9A" w:rsidR="007339F9" w:rsidRDefault="007339F9" w:rsidP="00A26B97">
            <w:pPr>
              <w:pStyle w:val="TableParagraph"/>
              <w:spacing w:before="1"/>
              <w:ind w:right="237"/>
              <w:rPr>
                <w:rFonts w:ascii="Segoe UI Symbol" w:hAnsi="Segoe UI Symbol"/>
              </w:rPr>
            </w:pPr>
          </w:p>
        </w:tc>
      </w:tr>
      <w:tr w:rsidR="007339F9" w14:paraId="6936AFC3" w14:textId="77777777" w:rsidTr="00424D84">
        <w:trPr>
          <w:trHeight w:val="2593"/>
        </w:trPr>
        <w:tc>
          <w:tcPr>
            <w:tcW w:w="4037" w:type="pct"/>
          </w:tcPr>
          <w:p w14:paraId="2AAACED9" w14:textId="77777777" w:rsidR="007339F9" w:rsidRDefault="007339F9" w:rsidP="00A26B97">
            <w:pPr>
              <w:pStyle w:val="TableParagraph"/>
              <w:spacing w:before="242"/>
              <w:ind w:right="237"/>
              <w:rPr>
                <w:b/>
              </w:rPr>
            </w:pPr>
            <w:r>
              <w:rPr>
                <w:b/>
              </w:rPr>
              <w:t>Department</w:t>
            </w:r>
            <w:r>
              <w:rPr>
                <w:b/>
                <w:spacing w:val="-4"/>
              </w:rPr>
              <w:t xml:space="preserve"> </w:t>
            </w:r>
            <w:r>
              <w:rPr>
                <w:b/>
              </w:rPr>
              <w:t>of</w:t>
            </w:r>
            <w:r>
              <w:rPr>
                <w:b/>
                <w:spacing w:val="-4"/>
              </w:rPr>
              <w:t xml:space="preserve"> </w:t>
            </w:r>
            <w:r>
              <w:rPr>
                <w:b/>
              </w:rPr>
              <w:t>Health</w:t>
            </w:r>
            <w:r>
              <w:rPr>
                <w:b/>
                <w:spacing w:val="-8"/>
              </w:rPr>
              <w:t xml:space="preserve"> </w:t>
            </w:r>
            <w:r>
              <w:rPr>
                <w:b/>
              </w:rPr>
              <w:t>and</w:t>
            </w:r>
            <w:r>
              <w:rPr>
                <w:b/>
                <w:spacing w:val="-5"/>
              </w:rPr>
              <w:t xml:space="preserve"> </w:t>
            </w:r>
            <w:r>
              <w:rPr>
                <w:b/>
              </w:rPr>
              <w:t>Children</w:t>
            </w:r>
            <w:r>
              <w:rPr>
                <w:b/>
                <w:spacing w:val="-6"/>
              </w:rPr>
              <w:t xml:space="preserve"> </w:t>
            </w:r>
            <w:r>
              <w:rPr>
                <w:b/>
              </w:rPr>
              <w:t>Circular</w:t>
            </w:r>
            <w:r>
              <w:rPr>
                <w:b/>
                <w:spacing w:val="-6"/>
              </w:rPr>
              <w:t xml:space="preserve"> </w:t>
            </w:r>
            <w:r>
              <w:rPr>
                <w:b/>
                <w:spacing w:val="-2"/>
              </w:rPr>
              <w:t>(7/2010)</w:t>
            </w:r>
          </w:p>
          <w:p w14:paraId="75CE1B44" w14:textId="77777777" w:rsidR="007339F9" w:rsidRDefault="007339F9" w:rsidP="00A26B97">
            <w:pPr>
              <w:pStyle w:val="TableParagraph"/>
              <w:spacing w:before="113"/>
              <w:ind w:right="237"/>
            </w:pPr>
          </w:p>
          <w:p w14:paraId="7EF907FF" w14:textId="77777777" w:rsidR="007339F9" w:rsidRDefault="007339F9" w:rsidP="00A26B97">
            <w:pPr>
              <w:pStyle w:val="TableParagraph"/>
              <w:ind w:right="237"/>
            </w:pPr>
            <w:r>
              <w:t>I</w:t>
            </w:r>
            <w:r>
              <w:rPr>
                <w:spacing w:val="-2"/>
              </w:rPr>
              <w:t xml:space="preserve"> </w:t>
            </w:r>
            <w:r>
              <w:t>confirm</w:t>
            </w:r>
            <w:r>
              <w:rPr>
                <w:spacing w:val="-4"/>
              </w:rPr>
              <w:t xml:space="preserve"> that:</w:t>
            </w:r>
          </w:p>
          <w:p w14:paraId="32B4AB10" w14:textId="77777777" w:rsidR="007339F9" w:rsidRDefault="007339F9" w:rsidP="00A26B97">
            <w:pPr>
              <w:pStyle w:val="TableParagraph"/>
              <w:spacing w:before="113"/>
              <w:ind w:right="237"/>
            </w:pPr>
          </w:p>
          <w:p w14:paraId="58134E2B" w14:textId="77777777" w:rsidR="007339F9" w:rsidRDefault="007339F9" w:rsidP="00A26B97">
            <w:pPr>
              <w:pStyle w:val="TableParagraph"/>
              <w:numPr>
                <w:ilvl w:val="0"/>
                <w:numId w:val="12"/>
              </w:numPr>
              <w:tabs>
                <w:tab w:val="left" w:pos="362"/>
              </w:tabs>
              <w:ind w:left="0" w:right="237" w:firstLine="0"/>
            </w:pPr>
            <w:r>
              <w:t>I</w:t>
            </w:r>
            <w:r>
              <w:rPr>
                <w:spacing w:val="-5"/>
              </w:rPr>
              <w:t xml:space="preserve"> </w:t>
            </w:r>
            <w:r>
              <w:t>have</w:t>
            </w:r>
            <w:r>
              <w:rPr>
                <w:spacing w:val="-6"/>
              </w:rPr>
              <w:t xml:space="preserve"> </w:t>
            </w:r>
            <w:r>
              <w:t>not</w:t>
            </w:r>
            <w:r>
              <w:rPr>
                <w:spacing w:val="-4"/>
              </w:rPr>
              <w:t xml:space="preserve"> </w:t>
            </w:r>
            <w:r>
              <w:t>availed</w:t>
            </w:r>
            <w:r>
              <w:rPr>
                <w:spacing w:val="-4"/>
              </w:rPr>
              <w:t xml:space="preserve"> </w:t>
            </w:r>
            <w:r>
              <w:t>of</w:t>
            </w:r>
            <w:r>
              <w:rPr>
                <w:spacing w:val="-6"/>
              </w:rPr>
              <w:t xml:space="preserve"> </w:t>
            </w:r>
            <w:r>
              <w:t>the</w:t>
            </w:r>
            <w:r>
              <w:rPr>
                <w:spacing w:val="-4"/>
              </w:rPr>
              <w:t xml:space="preserve"> </w:t>
            </w:r>
            <w:r>
              <w:t>Voluntary</w:t>
            </w:r>
            <w:r>
              <w:rPr>
                <w:spacing w:val="-6"/>
              </w:rPr>
              <w:t xml:space="preserve"> </w:t>
            </w:r>
            <w:r>
              <w:t>Early</w:t>
            </w:r>
            <w:r>
              <w:rPr>
                <w:spacing w:val="-3"/>
              </w:rPr>
              <w:t xml:space="preserve"> </w:t>
            </w:r>
            <w:r>
              <w:t>Retirement</w:t>
            </w:r>
            <w:r>
              <w:rPr>
                <w:spacing w:val="-5"/>
              </w:rPr>
              <w:t xml:space="preserve"> </w:t>
            </w:r>
            <w:r>
              <w:t>(VER)</w:t>
            </w:r>
            <w:r>
              <w:rPr>
                <w:spacing w:val="-4"/>
              </w:rPr>
              <w:t xml:space="preserve"> </w:t>
            </w:r>
            <w:r>
              <w:rPr>
                <w:spacing w:val="-2"/>
              </w:rPr>
              <w:t>Scheme,</w:t>
            </w:r>
          </w:p>
          <w:p w14:paraId="77AA9ACA" w14:textId="77777777" w:rsidR="007339F9" w:rsidRDefault="007339F9" w:rsidP="00A26B97">
            <w:pPr>
              <w:pStyle w:val="TableParagraph"/>
              <w:spacing w:before="126"/>
              <w:ind w:right="237"/>
              <w:rPr>
                <w:b/>
              </w:rPr>
            </w:pPr>
            <w:r>
              <w:rPr>
                <w:b/>
                <w:spacing w:val="-5"/>
              </w:rPr>
              <w:t>and</w:t>
            </w:r>
          </w:p>
        </w:tc>
        <w:tc>
          <w:tcPr>
            <w:tcW w:w="722" w:type="pct"/>
          </w:tcPr>
          <w:p w14:paraId="6701290C" w14:textId="77777777" w:rsidR="007339F9" w:rsidRDefault="007339F9" w:rsidP="00A26B97">
            <w:pPr>
              <w:pStyle w:val="TableParagraph"/>
              <w:ind w:right="237"/>
            </w:pPr>
          </w:p>
          <w:p w14:paraId="3290A054" w14:textId="77777777" w:rsidR="007339F9" w:rsidRDefault="007339F9" w:rsidP="00A26B97">
            <w:pPr>
              <w:pStyle w:val="TableParagraph"/>
              <w:ind w:right="237"/>
            </w:pPr>
          </w:p>
          <w:p w14:paraId="716390BA" w14:textId="77777777" w:rsidR="007339F9" w:rsidRDefault="007339F9" w:rsidP="00A26B97">
            <w:pPr>
              <w:pStyle w:val="TableParagraph"/>
              <w:ind w:right="237"/>
            </w:pPr>
          </w:p>
          <w:p w14:paraId="13B42416" w14:textId="77777777" w:rsidR="007339F9" w:rsidRDefault="007339F9" w:rsidP="00A26B97">
            <w:pPr>
              <w:pStyle w:val="TableParagraph"/>
              <w:ind w:right="237"/>
            </w:pPr>
          </w:p>
          <w:p w14:paraId="00D924DB" w14:textId="77777777" w:rsidR="007339F9" w:rsidRDefault="007339F9" w:rsidP="00A26B97">
            <w:pPr>
              <w:pStyle w:val="TableParagraph"/>
              <w:spacing w:before="215"/>
              <w:ind w:right="237"/>
            </w:pPr>
          </w:p>
          <w:p w14:paraId="25679644" w14:textId="77777777" w:rsidR="007339F9" w:rsidRDefault="007339F9" w:rsidP="00A26B97">
            <w:pPr>
              <w:pStyle w:val="TableParagraph"/>
              <w:ind w:right="237"/>
            </w:pPr>
            <w:r>
              <w:rPr>
                <w:spacing w:val="-2"/>
              </w:rPr>
              <w:t>Confirm</w:t>
            </w:r>
          </w:p>
        </w:tc>
        <w:tc>
          <w:tcPr>
            <w:tcW w:w="241" w:type="pct"/>
          </w:tcPr>
          <w:p w14:paraId="11FC64BB" w14:textId="77777777" w:rsidR="007339F9" w:rsidRDefault="007339F9" w:rsidP="00A26B97">
            <w:pPr>
              <w:pStyle w:val="TableParagraph"/>
              <w:ind w:right="237"/>
            </w:pPr>
          </w:p>
          <w:p w14:paraId="1AB1177D" w14:textId="77777777" w:rsidR="007339F9" w:rsidRDefault="007339F9" w:rsidP="00A26B97">
            <w:pPr>
              <w:pStyle w:val="TableParagraph"/>
              <w:ind w:right="237"/>
            </w:pPr>
          </w:p>
          <w:p w14:paraId="16DEE56D" w14:textId="77777777" w:rsidR="007339F9" w:rsidRDefault="007339F9" w:rsidP="00A26B97">
            <w:pPr>
              <w:pStyle w:val="TableParagraph"/>
              <w:ind w:right="237"/>
            </w:pPr>
          </w:p>
          <w:p w14:paraId="00143B9D" w14:textId="77777777" w:rsidR="007339F9" w:rsidRDefault="007339F9" w:rsidP="00A26B97">
            <w:pPr>
              <w:pStyle w:val="TableParagraph"/>
              <w:ind w:right="237"/>
            </w:pPr>
          </w:p>
          <w:p w14:paraId="233FA9ED" w14:textId="77777777" w:rsidR="007339F9" w:rsidRDefault="007339F9" w:rsidP="00A26B97">
            <w:pPr>
              <w:pStyle w:val="TableParagraph"/>
              <w:spacing w:before="215"/>
              <w:ind w:right="237"/>
            </w:pPr>
          </w:p>
          <w:sdt>
            <w:sdtPr>
              <w:rPr>
                <w:rFonts w:ascii="Segoe UI Symbol" w:hAnsi="Segoe UI Symbol"/>
              </w:rPr>
              <w:id w:val="-1200083179"/>
              <w14:checkbox>
                <w14:checked w14:val="0"/>
                <w14:checkedState w14:val="2612" w14:font="MS Gothic"/>
                <w14:uncheckedState w14:val="2610" w14:font="MS Gothic"/>
              </w14:checkbox>
            </w:sdtPr>
            <w:sdtContent>
              <w:p w14:paraId="42CDB903"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5C66A78D" w14:textId="0D3D1E98" w:rsidR="007339F9" w:rsidRDefault="007339F9" w:rsidP="00A26B97">
            <w:pPr>
              <w:pStyle w:val="TableParagraph"/>
              <w:ind w:right="237"/>
              <w:rPr>
                <w:rFonts w:ascii="Segoe UI Symbol" w:hAnsi="Segoe UI Symbol"/>
              </w:rPr>
            </w:pPr>
          </w:p>
        </w:tc>
      </w:tr>
      <w:tr w:rsidR="00A26B97" w14:paraId="44577B60" w14:textId="77777777" w:rsidTr="00424D84">
        <w:trPr>
          <w:trHeight w:val="1825"/>
        </w:trPr>
        <w:tc>
          <w:tcPr>
            <w:tcW w:w="4037" w:type="pct"/>
            <w:tcBorders>
              <w:top w:val="single" w:sz="4" w:space="0" w:color="000000"/>
              <w:left w:val="single" w:sz="4" w:space="0" w:color="000000"/>
              <w:bottom w:val="single" w:sz="4" w:space="0" w:color="000000"/>
              <w:right w:val="single" w:sz="4" w:space="0" w:color="000000"/>
            </w:tcBorders>
          </w:tcPr>
          <w:p w14:paraId="7DB10544" w14:textId="77777777" w:rsidR="007339F9" w:rsidRPr="007339F9" w:rsidRDefault="007339F9" w:rsidP="00A26B97">
            <w:pPr>
              <w:pStyle w:val="TableParagraph"/>
              <w:spacing w:before="242"/>
              <w:ind w:right="237"/>
              <w:rPr>
                <w:b/>
              </w:rPr>
            </w:pPr>
            <w:r w:rsidRPr="007339F9">
              <w:rPr>
                <w:b/>
              </w:rPr>
              <w:t xml:space="preserve">b) I have not </w:t>
            </w:r>
            <w:proofErr w:type="gramStart"/>
            <w:r w:rsidRPr="007339F9">
              <w:rPr>
                <w:b/>
              </w:rPr>
              <w:t>availed</w:t>
            </w:r>
            <w:proofErr w:type="gramEnd"/>
            <w:r w:rsidRPr="007339F9">
              <w:rPr>
                <w:b/>
              </w:rPr>
              <w:t xml:space="preserve"> of the Voluntary Redundancy Schemes (VRS) in the past 7 years</w:t>
            </w:r>
          </w:p>
        </w:tc>
        <w:tc>
          <w:tcPr>
            <w:tcW w:w="722" w:type="pct"/>
            <w:tcBorders>
              <w:top w:val="single" w:sz="4" w:space="0" w:color="000000"/>
              <w:left w:val="single" w:sz="4" w:space="0" w:color="000000"/>
              <w:bottom w:val="single" w:sz="4" w:space="0" w:color="000000"/>
              <w:right w:val="single" w:sz="4" w:space="0" w:color="000000"/>
            </w:tcBorders>
          </w:tcPr>
          <w:p w14:paraId="7D825CD1" w14:textId="77777777" w:rsidR="000C3A23" w:rsidRDefault="000C3A23" w:rsidP="00A26B97">
            <w:pPr>
              <w:pStyle w:val="TableParagraph"/>
              <w:ind w:right="237"/>
            </w:pPr>
          </w:p>
          <w:p w14:paraId="7A3C3990" w14:textId="77777777" w:rsidR="000C3A23" w:rsidRDefault="000C3A23" w:rsidP="00A26B97">
            <w:pPr>
              <w:pStyle w:val="TableParagraph"/>
              <w:ind w:right="237"/>
            </w:pPr>
          </w:p>
          <w:p w14:paraId="0B23F5D8" w14:textId="0D2FB4EA" w:rsidR="007339F9" w:rsidRDefault="007339F9" w:rsidP="00A26B97">
            <w:pPr>
              <w:pStyle w:val="TableParagraph"/>
              <w:ind w:right="237"/>
            </w:pPr>
            <w:r w:rsidRPr="007339F9">
              <w:t>Confirm</w:t>
            </w:r>
          </w:p>
        </w:tc>
        <w:tc>
          <w:tcPr>
            <w:tcW w:w="241" w:type="pct"/>
            <w:tcBorders>
              <w:top w:val="single" w:sz="4" w:space="0" w:color="000000"/>
              <w:left w:val="single" w:sz="4" w:space="0" w:color="000000"/>
              <w:bottom w:val="single" w:sz="4" w:space="0" w:color="000000"/>
              <w:right w:val="single" w:sz="4" w:space="0" w:color="000000"/>
            </w:tcBorders>
          </w:tcPr>
          <w:p w14:paraId="102E3175" w14:textId="77777777" w:rsidR="007339F9" w:rsidRDefault="007339F9" w:rsidP="00A26B97">
            <w:pPr>
              <w:pStyle w:val="TableParagraph"/>
              <w:ind w:right="237"/>
            </w:pPr>
          </w:p>
          <w:p w14:paraId="510AC3B7" w14:textId="77777777" w:rsidR="000C3A23" w:rsidRDefault="000C3A23" w:rsidP="00A26B97">
            <w:pPr>
              <w:pStyle w:val="TableParagraph"/>
              <w:ind w:right="237"/>
            </w:pPr>
          </w:p>
          <w:sdt>
            <w:sdtPr>
              <w:rPr>
                <w:rFonts w:ascii="Segoe UI Symbol" w:hAnsi="Segoe UI Symbol"/>
              </w:rPr>
              <w:id w:val="1241843737"/>
              <w14:checkbox>
                <w14:checked w14:val="0"/>
                <w14:checkedState w14:val="2612" w14:font="MS Gothic"/>
                <w14:uncheckedState w14:val="2610" w14:font="MS Gothic"/>
              </w14:checkbox>
            </w:sdtPr>
            <w:sdtContent>
              <w:p w14:paraId="7CC12339"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7D9B27EC" w14:textId="2337C818" w:rsidR="000C3A23" w:rsidRPr="007339F9" w:rsidRDefault="000C3A23" w:rsidP="00A26B97">
            <w:pPr>
              <w:pStyle w:val="TableParagraph"/>
              <w:ind w:right="237"/>
            </w:pPr>
          </w:p>
        </w:tc>
      </w:tr>
      <w:tr w:rsidR="00A26B97" w14:paraId="6AC3317F" w14:textId="77777777" w:rsidTr="00424D84">
        <w:trPr>
          <w:trHeight w:val="2838"/>
        </w:trPr>
        <w:tc>
          <w:tcPr>
            <w:tcW w:w="4037" w:type="pct"/>
            <w:tcBorders>
              <w:top w:val="single" w:sz="4" w:space="0" w:color="000000"/>
              <w:left w:val="single" w:sz="4" w:space="0" w:color="000000"/>
              <w:bottom w:val="single" w:sz="4" w:space="0" w:color="000000"/>
              <w:right w:val="single" w:sz="4" w:space="0" w:color="000000"/>
            </w:tcBorders>
          </w:tcPr>
          <w:p w14:paraId="6B24E86A" w14:textId="77777777" w:rsidR="007339F9" w:rsidRDefault="007339F9" w:rsidP="00A26B97">
            <w:pPr>
              <w:pStyle w:val="TableParagraph"/>
              <w:spacing w:before="242"/>
              <w:ind w:right="237"/>
              <w:rPr>
                <w:b/>
              </w:rPr>
            </w:pPr>
            <w:r>
              <w:rPr>
                <w:b/>
              </w:rPr>
              <w:lastRenderedPageBreak/>
              <w:t>Department</w:t>
            </w:r>
            <w:r w:rsidRPr="007339F9">
              <w:rPr>
                <w:b/>
              </w:rPr>
              <w:t xml:space="preserve"> </w:t>
            </w:r>
            <w:r>
              <w:rPr>
                <w:b/>
              </w:rPr>
              <w:t>of</w:t>
            </w:r>
            <w:r w:rsidRPr="007339F9">
              <w:rPr>
                <w:b/>
              </w:rPr>
              <w:t xml:space="preserve"> </w:t>
            </w:r>
            <w:r>
              <w:rPr>
                <w:b/>
              </w:rPr>
              <w:t>Environment,</w:t>
            </w:r>
            <w:r w:rsidRPr="007339F9">
              <w:rPr>
                <w:b/>
              </w:rPr>
              <w:t xml:space="preserve"> </w:t>
            </w:r>
            <w:r>
              <w:rPr>
                <w:b/>
              </w:rPr>
              <w:t>Community</w:t>
            </w:r>
            <w:r w:rsidRPr="007339F9">
              <w:rPr>
                <w:b/>
              </w:rPr>
              <w:t xml:space="preserve"> </w:t>
            </w:r>
            <w:r>
              <w:rPr>
                <w:b/>
              </w:rPr>
              <w:t>&amp;</w:t>
            </w:r>
            <w:r w:rsidRPr="007339F9">
              <w:rPr>
                <w:b/>
              </w:rPr>
              <w:t xml:space="preserve"> </w:t>
            </w:r>
            <w:r>
              <w:rPr>
                <w:b/>
              </w:rPr>
              <w:t>Local</w:t>
            </w:r>
            <w:r w:rsidRPr="007339F9">
              <w:rPr>
                <w:b/>
              </w:rPr>
              <w:t xml:space="preserve"> </w:t>
            </w:r>
            <w:r>
              <w:rPr>
                <w:b/>
              </w:rPr>
              <w:t>Government (Circular Letter LG(P) 06/2013)</w:t>
            </w:r>
          </w:p>
          <w:p w14:paraId="01F522D9" w14:textId="77777777" w:rsidR="007339F9" w:rsidRPr="007339F9" w:rsidRDefault="007339F9" w:rsidP="00A26B97">
            <w:pPr>
              <w:pStyle w:val="TableParagraph"/>
              <w:spacing w:before="242"/>
              <w:ind w:right="237"/>
              <w:rPr>
                <w:b/>
              </w:rPr>
            </w:pPr>
            <w:r w:rsidRPr="007339F9">
              <w:rPr>
                <w:b/>
              </w:rPr>
              <w:t>I confirm that:</w:t>
            </w:r>
          </w:p>
          <w:p w14:paraId="34468785" w14:textId="77777777" w:rsidR="007339F9" w:rsidRPr="007339F9" w:rsidRDefault="007339F9" w:rsidP="00A26B97">
            <w:pPr>
              <w:pStyle w:val="TableParagraph"/>
              <w:spacing w:before="242"/>
              <w:ind w:right="237"/>
              <w:rPr>
                <w:b/>
              </w:rPr>
            </w:pPr>
          </w:p>
          <w:p w14:paraId="10C9C500" w14:textId="77777777" w:rsidR="007339F9" w:rsidRPr="007339F9" w:rsidRDefault="007339F9" w:rsidP="00A26B97">
            <w:pPr>
              <w:pStyle w:val="TableParagraph"/>
              <w:numPr>
                <w:ilvl w:val="0"/>
                <w:numId w:val="14"/>
              </w:numPr>
              <w:tabs>
                <w:tab w:val="left" w:pos="391"/>
              </w:tabs>
              <w:ind w:left="0" w:right="237" w:firstLine="0"/>
              <w:rPr>
                <w:b/>
              </w:rPr>
            </w:pPr>
            <w:r w:rsidRPr="007339F9">
              <w:rPr>
                <w:b/>
              </w:rPr>
              <w:t>I have not previously availed of the Voluntary Early retirement (VER)</w:t>
            </w:r>
          </w:p>
          <w:p w14:paraId="279746A7" w14:textId="77777777" w:rsidR="007339F9" w:rsidRDefault="007339F9" w:rsidP="00A26B97">
            <w:pPr>
              <w:pStyle w:val="TableParagraph"/>
              <w:spacing w:before="242"/>
              <w:ind w:right="237"/>
              <w:rPr>
                <w:b/>
              </w:rPr>
            </w:pPr>
            <w:r w:rsidRPr="007339F9">
              <w:rPr>
                <w:b/>
              </w:rPr>
              <w:t>Scheme, or</w:t>
            </w:r>
          </w:p>
          <w:p w14:paraId="717E2A3D" w14:textId="77777777" w:rsidR="007339F9" w:rsidRPr="007339F9" w:rsidRDefault="007339F9" w:rsidP="00A26B97">
            <w:pPr>
              <w:pStyle w:val="TableParagraph"/>
              <w:spacing w:before="242"/>
              <w:ind w:right="237"/>
              <w:rPr>
                <w:b/>
              </w:rPr>
            </w:pPr>
          </w:p>
          <w:p w14:paraId="1027617F" w14:textId="77777777" w:rsidR="007339F9" w:rsidRPr="007339F9" w:rsidRDefault="007339F9" w:rsidP="00A26B97">
            <w:pPr>
              <w:pStyle w:val="TableParagraph"/>
              <w:numPr>
                <w:ilvl w:val="0"/>
                <w:numId w:val="14"/>
              </w:numPr>
              <w:tabs>
                <w:tab w:val="left" w:pos="141"/>
                <w:tab w:val="left" w:pos="391"/>
              </w:tabs>
              <w:spacing w:line="360" w:lineRule="auto"/>
              <w:ind w:left="0" w:right="237" w:firstLine="0"/>
              <w:rPr>
                <w:b/>
              </w:rPr>
            </w:pPr>
            <w:r w:rsidRPr="007339F9">
              <w:rPr>
                <w:b/>
              </w:rPr>
              <w:t>I have availed previously of the VER Scheme, and a period of 2 years from date of departure has been completed</w:t>
            </w:r>
          </w:p>
        </w:tc>
        <w:tc>
          <w:tcPr>
            <w:tcW w:w="722" w:type="pct"/>
            <w:tcBorders>
              <w:top w:val="single" w:sz="4" w:space="0" w:color="000000"/>
              <w:left w:val="single" w:sz="4" w:space="0" w:color="000000"/>
              <w:bottom w:val="single" w:sz="4" w:space="0" w:color="000000"/>
              <w:right w:val="single" w:sz="4" w:space="0" w:color="000000"/>
            </w:tcBorders>
          </w:tcPr>
          <w:p w14:paraId="51D3F803" w14:textId="77777777" w:rsidR="007339F9" w:rsidRDefault="007339F9" w:rsidP="00A26B97">
            <w:pPr>
              <w:pStyle w:val="TableParagraph"/>
              <w:ind w:right="237"/>
            </w:pPr>
          </w:p>
          <w:p w14:paraId="4BDE71BE" w14:textId="77777777" w:rsidR="007339F9" w:rsidRDefault="007339F9" w:rsidP="00A26B97">
            <w:pPr>
              <w:pStyle w:val="TableParagraph"/>
              <w:ind w:right="237"/>
            </w:pPr>
          </w:p>
          <w:p w14:paraId="2FBE5A05" w14:textId="77777777" w:rsidR="007339F9" w:rsidRDefault="007339F9" w:rsidP="00A26B97">
            <w:pPr>
              <w:pStyle w:val="TableParagraph"/>
              <w:ind w:right="237"/>
            </w:pPr>
          </w:p>
          <w:p w14:paraId="5070DE57" w14:textId="77777777" w:rsidR="007339F9" w:rsidRDefault="007339F9" w:rsidP="00A26B97">
            <w:pPr>
              <w:pStyle w:val="TableParagraph"/>
              <w:ind w:right="237"/>
            </w:pPr>
          </w:p>
          <w:p w14:paraId="1689E92D" w14:textId="77777777" w:rsidR="000C3A23" w:rsidRDefault="000C3A23" w:rsidP="00A26B97">
            <w:pPr>
              <w:pStyle w:val="TableParagraph"/>
              <w:ind w:right="237"/>
            </w:pPr>
          </w:p>
          <w:p w14:paraId="30448C36" w14:textId="77777777" w:rsidR="000C3A23" w:rsidRDefault="000C3A23" w:rsidP="00A26B97">
            <w:pPr>
              <w:pStyle w:val="TableParagraph"/>
              <w:ind w:right="237"/>
            </w:pPr>
          </w:p>
          <w:p w14:paraId="150E9DE7" w14:textId="77777777" w:rsidR="007339F9" w:rsidRDefault="007339F9" w:rsidP="00A26B97">
            <w:pPr>
              <w:pStyle w:val="TableParagraph"/>
              <w:ind w:right="237"/>
            </w:pPr>
          </w:p>
          <w:p w14:paraId="6CCC68C7" w14:textId="77777777" w:rsidR="007339F9" w:rsidRDefault="007339F9" w:rsidP="00A26B97">
            <w:pPr>
              <w:pStyle w:val="TableParagraph"/>
              <w:ind w:right="237"/>
            </w:pPr>
            <w:r w:rsidRPr="007339F9">
              <w:t>Confirm</w:t>
            </w:r>
          </w:p>
          <w:p w14:paraId="78DC8D88" w14:textId="77777777" w:rsidR="007339F9" w:rsidRDefault="007339F9" w:rsidP="00A26B97">
            <w:pPr>
              <w:pStyle w:val="TableParagraph"/>
              <w:ind w:right="237"/>
            </w:pPr>
          </w:p>
          <w:p w14:paraId="402E8255" w14:textId="77777777" w:rsidR="007339F9" w:rsidRDefault="007339F9" w:rsidP="00A26B97">
            <w:pPr>
              <w:pStyle w:val="TableParagraph"/>
              <w:ind w:right="237"/>
            </w:pPr>
          </w:p>
          <w:p w14:paraId="00ED72DB" w14:textId="77777777" w:rsidR="000C3A23" w:rsidRDefault="000C3A23" w:rsidP="00A26B97">
            <w:pPr>
              <w:pStyle w:val="TableParagraph"/>
              <w:ind w:right="237"/>
            </w:pPr>
          </w:p>
          <w:p w14:paraId="534ACE52" w14:textId="77777777" w:rsidR="007339F9" w:rsidRDefault="007339F9" w:rsidP="00A26B97">
            <w:pPr>
              <w:pStyle w:val="TableParagraph"/>
              <w:ind w:right="237"/>
            </w:pPr>
          </w:p>
          <w:p w14:paraId="77D9F8A7" w14:textId="77777777" w:rsidR="007339F9" w:rsidRDefault="007339F9" w:rsidP="00A26B97">
            <w:pPr>
              <w:pStyle w:val="TableParagraph"/>
              <w:ind w:right="237"/>
            </w:pPr>
            <w:r w:rsidRPr="007339F9">
              <w:t>Confirm</w:t>
            </w:r>
          </w:p>
        </w:tc>
        <w:tc>
          <w:tcPr>
            <w:tcW w:w="241" w:type="pct"/>
            <w:tcBorders>
              <w:top w:val="single" w:sz="4" w:space="0" w:color="000000"/>
              <w:left w:val="single" w:sz="4" w:space="0" w:color="000000"/>
              <w:bottom w:val="single" w:sz="4" w:space="0" w:color="000000"/>
              <w:right w:val="single" w:sz="4" w:space="0" w:color="000000"/>
            </w:tcBorders>
          </w:tcPr>
          <w:p w14:paraId="002508D8" w14:textId="77777777" w:rsidR="007339F9" w:rsidRDefault="007339F9" w:rsidP="00A26B97">
            <w:pPr>
              <w:pStyle w:val="TableParagraph"/>
              <w:ind w:right="237"/>
            </w:pPr>
          </w:p>
          <w:p w14:paraId="27D108C8" w14:textId="77777777" w:rsidR="007339F9" w:rsidRDefault="007339F9" w:rsidP="00A26B97">
            <w:pPr>
              <w:pStyle w:val="TableParagraph"/>
              <w:ind w:right="237"/>
            </w:pPr>
          </w:p>
          <w:p w14:paraId="194AB0FC" w14:textId="77777777" w:rsidR="007339F9" w:rsidRDefault="007339F9" w:rsidP="00A26B97">
            <w:pPr>
              <w:pStyle w:val="TableParagraph"/>
              <w:ind w:right="237"/>
            </w:pPr>
          </w:p>
          <w:p w14:paraId="61746A9E" w14:textId="77777777" w:rsidR="007339F9" w:rsidRDefault="007339F9" w:rsidP="00A26B97">
            <w:pPr>
              <w:pStyle w:val="TableParagraph"/>
              <w:ind w:right="237"/>
            </w:pPr>
          </w:p>
          <w:p w14:paraId="4A2B1CA5" w14:textId="77777777" w:rsidR="007339F9" w:rsidRDefault="007339F9" w:rsidP="00A26B97">
            <w:pPr>
              <w:pStyle w:val="TableParagraph"/>
              <w:ind w:right="237"/>
            </w:pPr>
          </w:p>
          <w:p w14:paraId="72F6B955" w14:textId="77777777" w:rsidR="007339F9" w:rsidRDefault="007339F9" w:rsidP="00A26B97">
            <w:pPr>
              <w:pStyle w:val="TableParagraph"/>
              <w:ind w:right="237"/>
            </w:pPr>
          </w:p>
          <w:p w14:paraId="7E30F872" w14:textId="77777777" w:rsidR="007339F9" w:rsidRDefault="007339F9" w:rsidP="00A26B97">
            <w:pPr>
              <w:pStyle w:val="TableParagraph"/>
              <w:ind w:right="237"/>
            </w:pPr>
          </w:p>
          <w:sdt>
            <w:sdtPr>
              <w:rPr>
                <w:rFonts w:ascii="Segoe UI Symbol" w:hAnsi="Segoe UI Symbol"/>
              </w:rPr>
              <w:id w:val="820156835"/>
              <w14:checkbox>
                <w14:checked w14:val="0"/>
                <w14:checkedState w14:val="2612" w14:font="MS Gothic"/>
                <w14:uncheckedState w14:val="2610" w14:font="MS Gothic"/>
              </w14:checkbox>
            </w:sdtPr>
            <w:sdtContent>
              <w:p w14:paraId="2CE8175C" w14:textId="5968BF2D" w:rsidR="000C3A23" w:rsidRDefault="00DE71C7" w:rsidP="00A26B97">
                <w:pPr>
                  <w:pStyle w:val="TableParagraph"/>
                  <w:ind w:right="237"/>
                  <w:rPr>
                    <w:rFonts w:ascii="Segoe UI Symbol" w:hAnsi="Segoe UI Symbol"/>
                  </w:rPr>
                </w:pPr>
                <w:r>
                  <w:rPr>
                    <w:rFonts w:ascii="MS Gothic" w:eastAsia="MS Gothic" w:hAnsi="MS Gothic" w:hint="eastAsia"/>
                  </w:rPr>
                  <w:t>☐</w:t>
                </w:r>
              </w:p>
            </w:sdtContent>
          </w:sdt>
          <w:p w14:paraId="37B8364F" w14:textId="77777777" w:rsidR="007339F9" w:rsidRDefault="007339F9" w:rsidP="00A26B97">
            <w:pPr>
              <w:pStyle w:val="TableParagraph"/>
              <w:ind w:right="237"/>
            </w:pPr>
          </w:p>
          <w:p w14:paraId="27A79601" w14:textId="77777777" w:rsidR="007339F9" w:rsidRDefault="007339F9" w:rsidP="00A26B97">
            <w:pPr>
              <w:pStyle w:val="TableParagraph"/>
              <w:ind w:right="237"/>
            </w:pPr>
          </w:p>
          <w:p w14:paraId="1E5D9966" w14:textId="77777777" w:rsidR="000C3A23" w:rsidRDefault="000C3A23" w:rsidP="00A26B97">
            <w:pPr>
              <w:pStyle w:val="TableParagraph"/>
              <w:ind w:right="237"/>
            </w:pPr>
          </w:p>
          <w:p w14:paraId="37397CA5" w14:textId="77777777" w:rsidR="000C3A23" w:rsidRDefault="000C3A23" w:rsidP="00A26B97">
            <w:pPr>
              <w:pStyle w:val="TableParagraph"/>
              <w:ind w:right="237"/>
            </w:pPr>
          </w:p>
          <w:sdt>
            <w:sdtPr>
              <w:rPr>
                <w:rFonts w:ascii="Segoe UI Symbol" w:hAnsi="Segoe UI Symbol"/>
              </w:rPr>
              <w:id w:val="1725870979"/>
              <w14:checkbox>
                <w14:checked w14:val="0"/>
                <w14:checkedState w14:val="2612" w14:font="MS Gothic"/>
                <w14:uncheckedState w14:val="2610" w14:font="MS Gothic"/>
              </w14:checkbox>
            </w:sdtPr>
            <w:sdtContent>
              <w:p w14:paraId="08F159D6" w14:textId="77777777" w:rsidR="000C3A23" w:rsidRDefault="000C3A23" w:rsidP="00A26B97">
                <w:pPr>
                  <w:pStyle w:val="TableParagraph"/>
                  <w:ind w:right="237"/>
                  <w:rPr>
                    <w:rFonts w:ascii="Segoe UI Symbol" w:hAnsi="Segoe UI Symbol"/>
                  </w:rPr>
                </w:pPr>
                <w:r>
                  <w:rPr>
                    <w:rFonts w:ascii="MS Gothic" w:eastAsia="MS Gothic" w:hAnsi="MS Gothic" w:hint="eastAsia"/>
                  </w:rPr>
                  <w:t>☐</w:t>
                </w:r>
              </w:p>
            </w:sdtContent>
          </w:sdt>
          <w:p w14:paraId="28B960CC" w14:textId="626CAE72" w:rsidR="000C3A23" w:rsidRPr="007339F9" w:rsidRDefault="000C3A23" w:rsidP="00A26B97">
            <w:pPr>
              <w:pStyle w:val="TableParagraph"/>
              <w:ind w:right="237"/>
            </w:pPr>
          </w:p>
        </w:tc>
      </w:tr>
      <w:tr w:rsidR="00A26B97" w14:paraId="796B1BD3" w14:textId="77777777" w:rsidTr="00424D84">
        <w:trPr>
          <w:trHeight w:val="946"/>
        </w:trPr>
        <w:tc>
          <w:tcPr>
            <w:tcW w:w="4037" w:type="pct"/>
            <w:tcBorders>
              <w:top w:val="single" w:sz="4" w:space="0" w:color="000000"/>
              <w:left w:val="single" w:sz="4" w:space="0" w:color="000000"/>
              <w:bottom w:val="single" w:sz="4" w:space="0" w:color="000000"/>
              <w:right w:val="single" w:sz="4" w:space="0" w:color="000000"/>
            </w:tcBorders>
          </w:tcPr>
          <w:p w14:paraId="5D4EC89A" w14:textId="77777777" w:rsidR="007339F9" w:rsidRPr="007339F9" w:rsidRDefault="007339F9" w:rsidP="00A26B97">
            <w:pPr>
              <w:pStyle w:val="TableParagraph"/>
              <w:spacing w:before="242"/>
              <w:ind w:right="237"/>
              <w:rPr>
                <w:b/>
              </w:rPr>
            </w:pPr>
            <w:r w:rsidRPr="007339F9">
              <w:rPr>
                <w:b/>
              </w:rPr>
              <w:t>I can produce satisfactory documentary evidence of all qualifications as essential requirements to this role</w:t>
            </w:r>
          </w:p>
        </w:tc>
        <w:tc>
          <w:tcPr>
            <w:tcW w:w="722" w:type="pct"/>
            <w:tcBorders>
              <w:top w:val="single" w:sz="4" w:space="0" w:color="000000"/>
              <w:left w:val="single" w:sz="4" w:space="0" w:color="000000"/>
              <w:bottom w:val="single" w:sz="4" w:space="0" w:color="000000"/>
              <w:right w:val="single" w:sz="4" w:space="0" w:color="000000"/>
            </w:tcBorders>
          </w:tcPr>
          <w:p w14:paraId="45EA52CE" w14:textId="77777777" w:rsidR="00DE71C7" w:rsidRDefault="00DE71C7" w:rsidP="00A26B97">
            <w:pPr>
              <w:pStyle w:val="TableParagraph"/>
              <w:ind w:right="237"/>
            </w:pPr>
          </w:p>
          <w:p w14:paraId="32729244" w14:textId="2B931DC8" w:rsidR="007339F9" w:rsidRDefault="007339F9" w:rsidP="00A26B97">
            <w:pPr>
              <w:pStyle w:val="TableParagraph"/>
              <w:ind w:right="237"/>
            </w:pPr>
            <w:r w:rsidRPr="007339F9">
              <w:t>Confirm</w:t>
            </w:r>
          </w:p>
        </w:tc>
        <w:tc>
          <w:tcPr>
            <w:tcW w:w="241" w:type="pct"/>
            <w:tcBorders>
              <w:top w:val="single" w:sz="4" w:space="0" w:color="000000"/>
              <w:left w:val="single" w:sz="4" w:space="0" w:color="000000"/>
              <w:bottom w:val="single" w:sz="4" w:space="0" w:color="000000"/>
              <w:right w:val="single" w:sz="4" w:space="0" w:color="000000"/>
            </w:tcBorders>
          </w:tcPr>
          <w:p w14:paraId="073C2B47" w14:textId="77777777" w:rsidR="00DE71C7" w:rsidRDefault="00DE71C7" w:rsidP="00A26B97">
            <w:pPr>
              <w:pStyle w:val="TableParagraph"/>
              <w:ind w:right="237"/>
              <w:rPr>
                <w:rFonts w:ascii="Segoe UI Symbol" w:hAnsi="Segoe UI Symbol"/>
              </w:rPr>
            </w:pPr>
          </w:p>
          <w:sdt>
            <w:sdtPr>
              <w:rPr>
                <w:rFonts w:ascii="Segoe UI Symbol" w:hAnsi="Segoe UI Symbol"/>
              </w:rPr>
              <w:id w:val="998774766"/>
              <w14:checkbox>
                <w14:checked w14:val="0"/>
                <w14:checkedState w14:val="2612" w14:font="MS Gothic"/>
                <w14:uncheckedState w14:val="2610" w14:font="MS Gothic"/>
              </w14:checkbox>
            </w:sdtPr>
            <w:sdtContent>
              <w:p w14:paraId="235C4471" w14:textId="497777CF" w:rsidR="00DE71C7" w:rsidRDefault="00DE71C7" w:rsidP="00A26B97">
                <w:pPr>
                  <w:pStyle w:val="TableParagraph"/>
                  <w:ind w:right="237"/>
                  <w:rPr>
                    <w:rFonts w:ascii="Segoe UI Symbol" w:hAnsi="Segoe UI Symbol"/>
                  </w:rPr>
                </w:pPr>
                <w:r>
                  <w:rPr>
                    <w:rFonts w:ascii="MS Gothic" w:eastAsia="MS Gothic" w:hAnsi="MS Gothic" w:hint="eastAsia"/>
                  </w:rPr>
                  <w:t>☐</w:t>
                </w:r>
              </w:p>
            </w:sdtContent>
          </w:sdt>
          <w:p w14:paraId="7061F7C4" w14:textId="3DBC2EF5" w:rsidR="007339F9" w:rsidRPr="007339F9" w:rsidRDefault="007339F9" w:rsidP="00A26B97">
            <w:pPr>
              <w:pStyle w:val="TableParagraph"/>
              <w:ind w:right="237"/>
            </w:pPr>
          </w:p>
        </w:tc>
      </w:tr>
      <w:tr w:rsidR="00A26B97" w14:paraId="2245F15C" w14:textId="77777777" w:rsidTr="00424D84">
        <w:trPr>
          <w:trHeight w:val="1683"/>
        </w:trPr>
        <w:tc>
          <w:tcPr>
            <w:tcW w:w="4037" w:type="pct"/>
            <w:tcBorders>
              <w:top w:val="single" w:sz="4" w:space="0" w:color="000000"/>
              <w:left w:val="single" w:sz="4" w:space="0" w:color="000000"/>
              <w:bottom w:val="single" w:sz="4" w:space="0" w:color="000000"/>
              <w:right w:val="single" w:sz="4" w:space="0" w:color="000000"/>
            </w:tcBorders>
          </w:tcPr>
          <w:p w14:paraId="1D177726" w14:textId="77777777" w:rsidR="007339F9" w:rsidRPr="007339F9" w:rsidRDefault="007339F9" w:rsidP="00A26B97">
            <w:pPr>
              <w:pStyle w:val="TableParagraph"/>
              <w:spacing w:before="242"/>
              <w:ind w:right="237"/>
              <w:rPr>
                <w:b/>
              </w:rPr>
            </w:pPr>
            <w:r w:rsidRPr="007339F9">
              <w:rPr>
                <w:b/>
              </w:rPr>
              <w:t xml:space="preserve">I am agreeable to </w:t>
            </w:r>
            <w:proofErr w:type="gramStart"/>
            <w:r w:rsidRPr="007339F9">
              <w:rPr>
                <w:b/>
              </w:rPr>
              <w:t>disclosing</w:t>
            </w:r>
            <w:proofErr w:type="gramEnd"/>
            <w:r w:rsidRPr="007339F9">
              <w:rPr>
                <w:b/>
              </w:rPr>
              <w:t xml:space="preserve"> any entitlements to a Public Service pension benefit (in payment or preserved) from any other Public Service employment and/or any applicable payment-in-lieu, in respect of service in any Public Service employment</w:t>
            </w:r>
          </w:p>
        </w:tc>
        <w:tc>
          <w:tcPr>
            <w:tcW w:w="722" w:type="pct"/>
            <w:tcBorders>
              <w:top w:val="single" w:sz="4" w:space="0" w:color="000000"/>
              <w:left w:val="single" w:sz="4" w:space="0" w:color="000000"/>
              <w:bottom w:val="single" w:sz="4" w:space="0" w:color="000000"/>
              <w:right w:val="single" w:sz="4" w:space="0" w:color="000000"/>
            </w:tcBorders>
          </w:tcPr>
          <w:p w14:paraId="2842AC45" w14:textId="77777777" w:rsidR="007339F9" w:rsidRDefault="007339F9" w:rsidP="00A26B97">
            <w:pPr>
              <w:pStyle w:val="TableParagraph"/>
              <w:ind w:right="237"/>
            </w:pPr>
          </w:p>
          <w:p w14:paraId="20D7A723" w14:textId="77777777" w:rsidR="007339F9" w:rsidRDefault="007339F9" w:rsidP="00A26B97">
            <w:pPr>
              <w:pStyle w:val="TableParagraph"/>
              <w:ind w:right="237"/>
            </w:pPr>
          </w:p>
          <w:p w14:paraId="0C33BBEA" w14:textId="77777777" w:rsidR="007339F9" w:rsidRDefault="007339F9" w:rsidP="00A26B97">
            <w:pPr>
              <w:pStyle w:val="TableParagraph"/>
              <w:ind w:right="237"/>
            </w:pPr>
          </w:p>
          <w:p w14:paraId="37BCBD73" w14:textId="77777777" w:rsidR="007339F9" w:rsidRDefault="007339F9" w:rsidP="00A26B97">
            <w:pPr>
              <w:pStyle w:val="TableParagraph"/>
              <w:ind w:right="237"/>
            </w:pPr>
            <w:r w:rsidRPr="007339F9">
              <w:t>Confirm</w:t>
            </w:r>
          </w:p>
        </w:tc>
        <w:tc>
          <w:tcPr>
            <w:tcW w:w="241" w:type="pct"/>
            <w:tcBorders>
              <w:top w:val="single" w:sz="4" w:space="0" w:color="000000"/>
              <w:left w:val="single" w:sz="4" w:space="0" w:color="000000"/>
              <w:bottom w:val="single" w:sz="4" w:space="0" w:color="000000"/>
              <w:right w:val="single" w:sz="4" w:space="0" w:color="000000"/>
            </w:tcBorders>
          </w:tcPr>
          <w:p w14:paraId="7C1FC1F9" w14:textId="77777777" w:rsidR="007339F9" w:rsidRDefault="007339F9" w:rsidP="00A26B97">
            <w:pPr>
              <w:pStyle w:val="TableParagraph"/>
              <w:ind w:right="237"/>
            </w:pPr>
          </w:p>
          <w:p w14:paraId="08FC565A" w14:textId="77777777" w:rsidR="00DE71C7" w:rsidRDefault="00DE71C7" w:rsidP="00A26B97">
            <w:pPr>
              <w:pStyle w:val="TableParagraph"/>
              <w:ind w:right="237"/>
            </w:pPr>
          </w:p>
          <w:p w14:paraId="5AECB8CD" w14:textId="77777777" w:rsidR="00DE71C7" w:rsidRDefault="00DE71C7" w:rsidP="00A26B97">
            <w:pPr>
              <w:pStyle w:val="TableParagraph"/>
              <w:ind w:right="237"/>
            </w:pPr>
          </w:p>
          <w:sdt>
            <w:sdtPr>
              <w:rPr>
                <w:rFonts w:ascii="Segoe UI Symbol" w:hAnsi="Segoe UI Symbol"/>
              </w:rPr>
              <w:id w:val="-1930115587"/>
              <w14:checkbox>
                <w14:checked w14:val="0"/>
                <w14:checkedState w14:val="2612" w14:font="MS Gothic"/>
                <w14:uncheckedState w14:val="2610" w14:font="MS Gothic"/>
              </w14:checkbox>
            </w:sdtPr>
            <w:sdtContent>
              <w:p w14:paraId="79A78B2C" w14:textId="77777777" w:rsidR="00DE71C7" w:rsidRDefault="00DE71C7" w:rsidP="00A26B97">
                <w:pPr>
                  <w:pStyle w:val="TableParagraph"/>
                  <w:ind w:right="237"/>
                  <w:rPr>
                    <w:rFonts w:ascii="Segoe UI Symbol" w:hAnsi="Segoe UI Symbol"/>
                  </w:rPr>
                </w:pPr>
                <w:r>
                  <w:rPr>
                    <w:rFonts w:ascii="MS Gothic" w:eastAsia="MS Gothic" w:hAnsi="MS Gothic" w:hint="eastAsia"/>
                  </w:rPr>
                  <w:t>☐</w:t>
                </w:r>
              </w:p>
            </w:sdtContent>
          </w:sdt>
          <w:p w14:paraId="4CA99F02" w14:textId="77623741" w:rsidR="00DE71C7" w:rsidRPr="007339F9" w:rsidRDefault="00DE71C7" w:rsidP="00A26B97">
            <w:pPr>
              <w:pStyle w:val="TableParagraph"/>
              <w:ind w:right="237"/>
            </w:pPr>
          </w:p>
        </w:tc>
      </w:tr>
    </w:tbl>
    <w:p w14:paraId="65805948" w14:textId="77777777" w:rsidR="003B12DA" w:rsidRDefault="003B12DA" w:rsidP="00A26B97">
      <w:pPr>
        <w:ind w:right="237"/>
      </w:pPr>
    </w:p>
    <w:tbl>
      <w:tblPr>
        <w:tblW w:w="0" w:type="auto"/>
        <w:tblInd w:w="142" w:type="dxa"/>
        <w:tblLayout w:type="fixed"/>
        <w:tblCellMar>
          <w:left w:w="0" w:type="dxa"/>
          <w:right w:w="0" w:type="dxa"/>
        </w:tblCellMar>
        <w:tblLook w:val="01E0" w:firstRow="1" w:lastRow="1" w:firstColumn="1" w:lastColumn="1" w:noHBand="0" w:noVBand="0"/>
      </w:tblPr>
      <w:tblGrid>
        <w:gridCol w:w="1134"/>
        <w:gridCol w:w="4495"/>
        <w:gridCol w:w="1033"/>
        <w:gridCol w:w="2127"/>
      </w:tblGrid>
      <w:tr w:rsidR="007339F9" w14:paraId="5D85A4C7" w14:textId="77777777" w:rsidTr="00DE71C7">
        <w:trPr>
          <w:trHeight w:val="4035"/>
        </w:trPr>
        <w:tc>
          <w:tcPr>
            <w:tcW w:w="8789" w:type="dxa"/>
            <w:gridSpan w:val="4"/>
          </w:tcPr>
          <w:p w14:paraId="13D9BC60" w14:textId="77777777" w:rsidR="007339F9" w:rsidRPr="000C3A23" w:rsidRDefault="007339F9" w:rsidP="000F68C9">
            <w:pPr>
              <w:pStyle w:val="Bullets"/>
              <w:numPr>
                <w:ilvl w:val="0"/>
                <w:numId w:val="15"/>
              </w:numPr>
              <w:ind w:left="427"/>
              <w:rPr>
                <w:b/>
                <w:bCs/>
              </w:rPr>
            </w:pPr>
            <w:r w:rsidRPr="000C3A23">
              <w:rPr>
                <w:b/>
                <w:bCs/>
              </w:rPr>
              <w:t>In</w:t>
            </w:r>
            <w:r w:rsidRPr="000C3A23">
              <w:rPr>
                <w:b/>
                <w:bCs/>
                <w:spacing w:val="-2"/>
              </w:rPr>
              <w:t xml:space="preserve"> </w:t>
            </w:r>
            <w:r w:rsidRPr="000C3A23">
              <w:rPr>
                <w:b/>
                <w:bCs/>
              </w:rPr>
              <w:t>submitting</w:t>
            </w:r>
            <w:r w:rsidRPr="000C3A23">
              <w:rPr>
                <w:b/>
                <w:bCs/>
                <w:spacing w:val="-4"/>
              </w:rPr>
              <w:t xml:space="preserve"> </w:t>
            </w:r>
            <w:r w:rsidRPr="000C3A23">
              <w:rPr>
                <w:b/>
                <w:bCs/>
              </w:rPr>
              <w:t>this</w:t>
            </w:r>
            <w:r w:rsidRPr="000C3A23">
              <w:rPr>
                <w:b/>
                <w:bCs/>
                <w:spacing w:val="-4"/>
              </w:rPr>
              <w:t xml:space="preserve"> </w:t>
            </w:r>
            <w:r w:rsidRPr="000C3A23">
              <w:rPr>
                <w:b/>
                <w:bCs/>
              </w:rPr>
              <w:t>application</w:t>
            </w:r>
            <w:r w:rsidRPr="000C3A23">
              <w:rPr>
                <w:b/>
                <w:bCs/>
                <w:spacing w:val="-4"/>
              </w:rPr>
              <w:t xml:space="preserve"> </w:t>
            </w:r>
            <w:r w:rsidRPr="000C3A23">
              <w:rPr>
                <w:b/>
                <w:bCs/>
              </w:rPr>
              <w:t>form,</w:t>
            </w:r>
            <w:r w:rsidRPr="000C3A23">
              <w:rPr>
                <w:b/>
                <w:bCs/>
                <w:spacing w:val="-2"/>
              </w:rPr>
              <w:t xml:space="preserve"> </w:t>
            </w:r>
            <w:r w:rsidRPr="000C3A23">
              <w:rPr>
                <w:b/>
                <w:bCs/>
              </w:rPr>
              <w:t>I</w:t>
            </w:r>
            <w:r w:rsidRPr="000C3A23">
              <w:rPr>
                <w:b/>
                <w:bCs/>
                <w:spacing w:val="-2"/>
              </w:rPr>
              <w:t xml:space="preserve"> </w:t>
            </w:r>
            <w:r w:rsidRPr="000C3A23">
              <w:rPr>
                <w:b/>
                <w:bCs/>
              </w:rPr>
              <w:t>declare</w:t>
            </w:r>
            <w:r w:rsidRPr="000C3A23">
              <w:rPr>
                <w:b/>
                <w:bCs/>
                <w:spacing w:val="-4"/>
              </w:rPr>
              <w:t xml:space="preserve"> </w:t>
            </w:r>
            <w:r w:rsidRPr="000C3A23">
              <w:rPr>
                <w:b/>
                <w:bCs/>
              </w:rPr>
              <w:t>to</w:t>
            </w:r>
            <w:r w:rsidRPr="000C3A23">
              <w:rPr>
                <w:b/>
                <w:bCs/>
                <w:spacing w:val="-2"/>
              </w:rPr>
              <w:t xml:space="preserve"> </w:t>
            </w:r>
            <w:r w:rsidRPr="000C3A23">
              <w:rPr>
                <w:b/>
                <w:bCs/>
              </w:rPr>
              <w:t>the</w:t>
            </w:r>
            <w:r w:rsidRPr="000C3A23">
              <w:rPr>
                <w:b/>
                <w:bCs/>
                <w:spacing w:val="-4"/>
              </w:rPr>
              <w:t xml:space="preserve"> </w:t>
            </w:r>
            <w:r w:rsidRPr="000C3A23">
              <w:rPr>
                <w:b/>
                <w:bCs/>
              </w:rPr>
              <w:t>best</w:t>
            </w:r>
            <w:r w:rsidRPr="000C3A23">
              <w:rPr>
                <w:b/>
                <w:bCs/>
                <w:spacing w:val="-3"/>
              </w:rPr>
              <w:t xml:space="preserve"> </w:t>
            </w:r>
            <w:r w:rsidRPr="000C3A23">
              <w:rPr>
                <w:b/>
                <w:bCs/>
              </w:rPr>
              <w:t>of</w:t>
            </w:r>
            <w:r w:rsidRPr="000C3A23">
              <w:rPr>
                <w:b/>
                <w:bCs/>
                <w:spacing w:val="-3"/>
              </w:rPr>
              <w:t xml:space="preserve"> </w:t>
            </w:r>
            <w:r w:rsidRPr="000C3A23">
              <w:rPr>
                <w:b/>
                <w:bCs/>
              </w:rPr>
              <w:t>my</w:t>
            </w:r>
            <w:r w:rsidRPr="000C3A23">
              <w:rPr>
                <w:b/>
                <w:bCs/>
                <w:spacing w:val="-4"/>
              </w:rPr>
              <w:t xml:space="preserve"> </w:t>
            </w:r>
            <w:r w:rsidRPr="000C3A23">
              <w:rPr>
                <w:b/>
                <w:bCs/>
              </w:rPr>
              <w:t>knowledge</w:t>
            </w:r>
            <w:r w:rsidRPr="000C3A23">
              <w:rPr>
                <w:b/>
                <w:bCs/>
                <w:spacing w:val="-2"/>
              </w:rPr>
              <w:t xml:space="preserve"> </w:t>
            </w:r>
            <w:r w:rsidRPr="000C3A23">
              <w:rPr>
                <w:b/>
                <w:bCs/>
              </w:rPr>
              <w:t>and</w:t>
            </w:r>
            <w:r w:rsidRPr="000C3A23">
              <w:rPr>
                <w:b/>
                <w:bCs/>
                <w:spacing w:val="-2"/>
              </w:rPr>
              <w:t xml:space="preserve"> </w:t>
            </w:r>
            <w:r w:rsidRPr="000C3A23">
              <w:rPr>
                <w:b/>
                <w:bCs/>
              </w:rPr>
              <w:t>belief all particulars I have given are complete and true.</w:t>
            </w:r>
          </w:p>
          <w:p w14:paraId="231C7323" w14:textId="77777777" w:rsidR="007339F9" w:rsidRPr="000C3A23" w:rsidRDefault="007339F9" w:rsidP="000F68C9">
            <w:pPr>
              <w:pStyle w:val="Bullets"/>
              <w:numPr>
                <w:ilvl w:val="0"/>
                <w:numId w:val="15"/>
              </w:numPr>
              <w:ind w:left="427"/>
              <w:rPr>
                <w:b/>
                <w:bCs/>
              </w:rPr>
            </w:pPr>
            <w:r w:rsidRPr="000C3A23">
              <w:rPr>
                <w:b/>
                <w:bCs/>
              </w:rPr>
              <w:t>I understand that any false declaration, misleading statement, or significant omission</w:t>
            </w:r>
            <w:r w:rsidRPr="000C3A23">
              <w:rPr>
                <w:b/>
                <w:bCs/>
                <w:spacing w:val="-5"/>
              </w:rPr>
              <w:t xml:space="preserve"> </w:t>
            </w:r>
            <w:r w:rsidRPr="000C3A23">
              <w:rPr>
                <w:b/>
                <w:bCs/>
              </w:rPr>
              <w:t>may</w:t>
            </w:r>
            <w:r w:rsidRPr="000C3A23">
              <w:rPr>
                <w:b/>
                <w:bCs/>
                <w:spacing w:val="-3"/>
              </w:rPr>
              <w:t xml:space="preserve"> </w:t>
            </w:r>
            <w:r w:rsidRPr="000C3A23">
              <w:rPr>
                <w:b/>
                <w:bCs/>
              </w:rPr>
              <w:t>disqualify</w:t>
            </w:r>
            <w:r w:rsidRPr="000C3A23">
              <w:rPr>
                <w:b/>
                <w:bCs/>
                <w:spacing w:val="-3"/>
              </w:rPr>
              <w:t xml:space="preserve"> </w:t>
            </w:r>
            <w:r w:rsidRPr="000C3A23">
              <w:rPr>
                <w:b/>
                <w:bCs/>
              </w:rPr>
              <w:t>me</w:t>
            </w:r>
            <w:r w:rsidRPr="000C3A23">
              <w:rPr>
                <w:b/>
                <w:bCs/>
                <w:spacing w:val="-5"/>
              </w:rPr>
              <w:t xml:space="preserve"> </w:t>
            </w:r>
            <w:r w:rsidRPr="000C3A23">
              <w:rPr>
                <w:b/>
                <w:bCs/>
              </w:rPr>
              <w:t>from</w:t>
            </w:r>
            <w:r w:rsidRPr="000C3A23">
              <w:rPr>
                <w:b/>
                <w:bCs/>
                <w:spacing w:val="-2"/>
              </w:rPr>
              <w:t xml:space="preserve"> </w:t>
            </w:r>
            <w:r w:rsidRPr="000C3A23">
              <w:rPr>
                <w:b/>
                <w:bCs/>
              </w:rPr>
              <w:t>being</w:t>
            </w:r>
            <w:r w:rsidRPr="000C3A23">
              <w:rPr>
                <w:b/>
                <w:bCs/>
                <w:spacing w:val="-3"/>
              </w:rPr>
              <w:t xml:space="preserve"> </w:t>
            </w:r>
            <w:r w:rsidRPr="000C3A23">
              <w:rPr>
                <w:b/>
                <w:bCs/>
              </w:rPr>
              <w:t>considered</w:t>
            </w:r>
            <w:r w:rsidRPr="000C3A23">
              <w:rPr>
                <w:b/>
                <w:bCs/>
                <w:spacing w:val="-3"/>
              </w:rPr>
              <w:t xml:space="preserve"> </w:t>
            </w:r>
            <w:r w:rsidRPr="000C3A23">
              <w:rPr>
                <w:b/>
                <w:bCs/>
              </w:rPr>
              <w:t>for</w:t>
            </w:r>
            <w:r w:rsidRPr="000C3A23">
              <w:rPr>
                <w:b/>
                <w:bCs/>
                <w:spacing w:val="-2"/>
              </w:rPr>
              <w:t xml:space="preserve"> </w:t>
            </w:r>
            <w:r w:rsidRPr="000C3A23">
              <w:rPr>
                <w:b/>
                <w:bCs/>
              </w:rPr>
              <w:t>employment</w:t>
            </w:r>
            <w:r w:rsidRPr="000C3A23">
              <w:rPr>
                <w:b/>
                <w:bCs/>
                <w:spacing w:val="-6"/>
              </w:rPr>
              <w:t xml:space="preserve"> </w:t>
            </w:r>
            <w:r w:rsidRPr="000C3A23">
              <w:rPr>
                <w:b/>
                <w:bCs/>
              </w:rPr>
              <w:t>and</w:t>
            </w:r>
            <w:r w:rsidRPr="000C3A23">
              <w:rPr>
                <w:b/>
                <w:bCs/>
                <w:spacing w:val="-3"/>
              </w:rPr>
              <w:t xml:space="preserve"> </w:t>
            </w:r>
            <w:r w:rsidRPr="000C3A23">
              <w:rPr>
                <w:b/>
                <w:bCs/>
              </w:rPr>
              <w:t>render</w:t>
            </w:r>
            <w:r w:rsidRPr="000C3A23">
              <w:rPr>
                <w:b/>
                <w:bCs/>
                <w:spacing w:val="-4"/>
              </w:rPr>
              <w:t xml:space="preserve"> </w:t>
            </w:r>
            <w:r w:rsidRPr="000C3A23">
              <w:rPr>
                <w:b/>
                <w:bCs/>
              </w:rPr>
              <w:t>me liable to dismissal, if appointed.</w:t>
            </w:r>
          </w:p>
          <w:p w14:paraId="1579CB67" w14:textId="77777777" w:rsidR="007339F9" w:rsidRPr="000C3A23" w:rsidRDefault="007339F9" w:rsidP="000F68C9">
            <w:pPr>
              <w:pStyle w:val="Bullets"/>
              <w:numPr>
                <w:ilvl w:val="0"/>
                <w:numId w:val="15"/>
              </w:numPr>
              <w:ind w:left="427"/>
              <w:rPr>
                <w:b/>
                <w:bCs/>
              </w:rPr>
            </w:pPr>
            <w:r w:rsidRPr="000C3A23">
              <w:rPr>
                <w:b/>
                <w:bCs/>
              </w:rPr>
              <w:t>I</w:t>
            </w:r>
            <w:r w:rsidRPr="000C3A23">
              <w:rPr>
                <w:b/>
                <w:bCs/>
                <w:spacing w:val="-1"/>
              </w:rPr>
              <w:t xml:space="preserve"> </w:t>
            </w:r>
            <w:r w:rsidRPr="000C3A23">
              <w:rPr>
                <w:b/>
                <w:bCs/>
              </w:rPr>
              <w:t>understand</w:t>
            </w:r>
            <w:r w:rsidRPr="000C3A23">
              <w:rPr>
                <w:b/>
                <w:bCs/>
                <w:spacing w:val="-5"/>
              </w:rPr>
              <w:t xml:space="preserve"> </w:t>
            </w:r>
            <w:r w:rsidRPr="000C3A23">
              <w:rPr>
                <w:b/>
                <w:bCs/>
              </w:rPr>
              <w:t>that</w:t>
            </w:r>
            <w:r w:rsidRPr="000C3A23">
              <w:rPr>
                <w:b/>
                <w:bCs/>
                <w:spacing w:val="-4"/>
              </w:rPr>
              <w:t xml:space="preserve"> </w:t>
            </w:r>
            <w:r w:rsidRPr="000C3A23">
              <w:rPr>
                <w:b/>
                <w:bCs/>
              </w:rPr>
              <w:t>any</w:t>
            </w:r>
            <w:r w:rsidRPr="000C3A23">
              <w:rPr>
                <w:b/>
                <w:bCs/>
                <w:spacing w:val="-5"/>
              </w:rPr>
              <w:t xml:space="preserve"> </w:t>
            </w:r>
            <w:r w:rsidRPr="000C3A23">
              <w:rPr>
                <w:b/>
                <w:bCs/>
              </w:rPr>
              <w:t>job</w:t>
            </w:r>
            <w:r w:rsidRPr="000C3A23">
              <w:rPr>
                <w:b/>
                <w:bCs/>
                <w:spacing w:val="-3"/>
              </w:rPr>
              <w:t xml:space="preserve"> </w:t>
            </w:r>
            <w:r w:rsidRPr="000C3A23">
              <w:rPr>
                <w:b/>
                <w:bCs/>
              </w:rPr>
              <w:t>offer</w:t>
            </w:r>
            <w:r w:rsidRPr="000C3A23">
              <w:rPr>
                <w:b/>
                <w:bCs/>
                <w:spacing w:val="-4"/>
              </w:rPr>
              <w:t xml:space="preserve"> </w:t>
            </w:r>
            <w:r w:rsidRPr="000C3A23">
              <w:rPr>
                <w:b/>
                <w:bCs/>
              </w:rPr>
              <w:t>is</w:t>
            </w:r>
            <w:r w:rsidRPr="000C3A23">
              <w:rPr>
                <w:b/>
                <w:bCs/>
                <w:spacing w:val="-3"/>
              </w:rPr>
              <w:t xml:space="preserve"> </w:t>
            </w:r>
            <w:r w:rsidRPr="000C3A23">
              <w:rPr>
                <w:b/>
                <w:bCs/>
              </w:rPr>
              <w:t>subject</w:t>
            </w:r>
            <w:r w:rsidRPr="000C3A23">
              <w:rPr>
                <w:b/>
                <w:bCs/>
                <w:spacing w:val="-4"/>
              </w:rPr>
              <w:t xml:space="preserve"> </w:t>
            </w:r>
            <w:r w:rsidRPr="000C3A23">
              <w:rPr>
                <w:b/>
                <w:bCs/>
              </w:rPr>
              <w:t>to</w:t>
            </w:r>
            <w:r w:rsidRPr="000C3A23">
              <w:rPr>
                <w:b/>
                <w:bCs/>
                <w:spacing w:val="-5"/>
              </w:rPr>
              <w:t xml:space="preserve"> </w:t>
            </w:r>
            <w:r w:rsidRPr="000C3A23">
              <w:rPr>
                <w:b/>
                <w:bCs/>
              </w:rPr>
              <w:t>successfully</w:t>
            </w:r>
            <w:r w:rsidRPr="000C3A23">
              <w:rPr>
                <w:b/>
                <w:bCs/>
                <w:spacing w:val="-3"/>
              </w:rPr>
              <w:t xml:space="preserve"> </w:t>
            </w:r>
            <w:r w:rsidRPr="000C3A23">
              <w:rPr>
                <w:b/>
                <w:bCs/>
              </w:rPr>
              <w:t>securing</w:t>
            </w:r>
            <w:r w:rsidRPr="000C3A23">
              <w:rPr>
                <w:b/>
                <w:bCs/>
                <w:spacing w:val="-5"/>
              </w:rPr>
              <w:t xml:space="preserve"> </w:t>
            </w:r>
            <w:r w:rsidRPr="000C3A23">
              <w:rPr>
                <w:b/>
                <w:bCs/>
              </w:rPr>
              <w:t>satisfactory references and a pre-employment check as outlined in the candidate booklet.</w:t>
            </w:r>
          </w:p>
          <w:p w14:paraId="7C7CDF0B" w14:textId="77777777" w:rsidR="007339F9" w:rsidRDefault="007339F9" w:rsidP="000F68C9">
            <w:pPr>
              <w:pStyle w:val="Bullets"/>
              <w:numPr>
                <w:ilvl w:val="0"/>
                <w:numId w:val="15"/>
              </w:numPr>
              <w:ind w:left="427"/>
            </w:pPr>
            <w:r w:rsidRPr="000C3A23">
              <w:rPr>
                <w:b/>
                <w:bCs/>
              </w:rPr>
              <w:t>I</w:t>
            </w:r>
            <w:r w:rsidRPr="000C3A23">
              <w:rPr>
                <w:b/>
                <w:bCs/>
                <w:spacing w:val="-1"/>
              </w:rPr>
              <w:t xml:space="preserve"> </w:t>
            </w:r>
            <w:r w:rsidRPr="000C3A23">
              <w:rPr>
                <w:b/>
                <w:bCs/>
              </w:rPr>
              <w:t>consent</w:t>
            </w:r>
            <w:r w:rsidRPr="000C3A23">
              <w:rPr>
                <w:b/>
                <w:bCs/>
                <w:spacing w:val="-3"/>
              </w:rPr>
              <w:t xml:space="preserve"> </w:t>
            </w:r>
            <w:r w:rsidRPr="000C3A23">
              <w:rPr>
                <w:b/>
                <w:bCs/>
              </w:rPr>
              <w:t>to</w:t>
            </w:r>
            <w:r w:rsidRPr="000C3A23">
              <w:rPr>
                <w:b/>
                <w:bCs/>
                <w:spacing w:val="-2"/>
              </w:rPr>
              <w:t xml:space="preserve"> </w:t>
            </w:r>
            <w:r w:rsidRPr="000C3A23">
              <w:rPr>
                <w:b/>
                <w:bCs/>
              </w:rPr>
              <w:t>personal</w:t>
            </w:r>
            <w:r w:rsidRPr="000C3A23">
              <w:rPr>
                <w:b/>
                <w:bCs/>
                <w:spacing w:val="-3"/>
              </w:rPr>
              <w:t xml:space="preserve"> </w:t>
            </w:r>
            <w:r w:rsidRPr="000C3A23">
              <w:rPr>
                <w:b/>
                <w:bCs/>
              </w:rPr>
              <w:t>data</w:t>
            </w:r>
            <w:r w:rsidRPr="000C3A23">
              <w:rPr>
                <w:b/>
                <w:bCs/>
                <w:spacing w:val="-2"/>
              </w:rPr>
              <w:t xml:space="preserve"> </w:t>
            </w:r>
            <w:r w:rsidRPr="000C3A23">
              <w:rPr>
                <w:b/>
                <w:bCs/>
              </w:rPr>
              <w:t>being</w:t>
            </w:r>
            <w:r w:rsidRPr="000C3A23">
              <w:rPr>
                <w:b/>
                <w:bCs/>
                <w:spacing w:val="-3"/>
              </w:rPr>
              <w:t xml:space="preserve"> </w:t>
            </w:r>
            <w:r w:rsidRPr="000C3A23">
              <w:rPr>
                <w:b/>
                <w:bCs/>
              </w:rPr>
              <w:t>processed</w:t>
            </w:r>
            <w:r w:rsidRPr="000C3A23">
              <w:rPr>
                <w:b/>
                <w:bCs/>
                <w:spacing w:val="-2"/>
              </w:rPr>
              <w:t xml:space="preserve"> </w:t>
            </w:r>
            <w:r w:rsidRPr="000C3A23">
              <w:rPr>
                <w:b/>
                <w:bCs/>
              </w:rPr>
              <w:t>as</w:t>
            </w:r>
            <w:r w:rsidRPr="000C3A23">
              <w:rPr>
                <w:b/>
                <w:bCs/>
                <w:spacing w:val="-4"/>
              </w:rPr>
              <w:t xml:space="preserve"> </w:t>
            </w:r>
            <w:r w:rsidRPr="000C3A23">
              <w:rPr>
                <w:b/>
                <w:bCs/>
              </w:rPr>
              <w:t>stated</w:t>
            </w:r>
            <w:r w:rsidRPr="000C3A23">
              <w:rPr>
                <w:b/>
                <w:bCs/>
                <w:spacing w:val="-4"/>
              </w:rPr>
              <w:t xml:space="preserve"> </w:t>
            </w:r>
            <w:r w:rsidRPr="000C3A23">
              <w:rPr>
                <w:b/>
                <w:bCs/>
              </w:rPr>
              <w:t>in</w:t>
            </w:r>
            <w:r w:rsidRPr="000C3A23">
              <w:rPr>
                <w:b/>
                <w:bCs/>
                <w:spacing w:val="-5"/>
              </w:rPr>
              <w:t xml:space="preserve"> </w:t>
            </w:r>
            <w:r w:rsidRPr="000C3A23">
              <w:rPr>
                <w:b/>
                <w:bCs/>
              </w:rPr>
              <w:t>the</w:t>
            </w:r>
            <w:r w:rsidRPr="000C3A23">
              <w:rPr>
                <w:b/>
                <w:bCs/>
                <w:spacing w:val="-2"/>
              </w:rPr>
              <w:t xml:space="preserve"> </w:t>
            </w:r>
            <w:r w:rsidRPr="000C3A23">
              <w:rPr>
                <w:b/>
                <w:bCs/>
              </w:rPr>
              <w:t>Data</w:t>
            </w:r>
            <w:r w:rsidRPr="000C3A23">
              <w:rPr>
                <w:b/>
                <w:bCs/>
                <w:spacing w:val="-4"/>
              </w:rPr>
              <w:t xml:space="preserve"> </w:t>
            </w:r>
            <w:r w:rsidRPr="000C3A23">
              <w:rPr>
                <w:b/>
                <w:bCs/>
              </w:rPr>
              <w:t>Protection</w:t>
            </w:r>
            <w:r w:rsidRPr="000C3A23">
              <w:rPr>
                <w:b/>
                <w:bCs/>
                <w:spacing w:val="-4"/>
              </w:rPr>
              <w:t xml:space="preserve"> </w:t>
            </w:r>
            <w:r w:rsidRPr="000C3A23">
              <w:rPr>
                <w:b/>
                <w:bCs/>
              </w:rPr>
              <w:t xml:space="preserve">Notice </w:t>
            </w:r>
            <w:r w:rsidRPr="000C3A23">
              <w:rPr>
                <w:b/>
                <w:bCs/>
                <w:spacing w:val="-2"/>
              </w:rPr>
              <w:t>below.</w:t>
            </w:r>
          </w:p>
        </w:tc>
      </w:tr>
      <w:tr w:rsidR="00DE71C7" w14:paraId="1BA95585" w14:textId="77777777" w:rsidTr="00DE71C7">
        <w:trPr>
          <w:trHeight w:val="831"/>
        </w:trPr>
        <w:tc>
          <w:tcPr>
            <w:tcW w:w="1134" w:type="dxa"/>
          </w:tcPr>
          <w:p w14:paraId="6B0F42D4" w14:textId="77777777" w:rsidR="00DE71C7" w:rsidRDefault="00DE71C7" w:rsidP="00A26B97">
            <w:pPr>
              <w:pStyle w:val="TableParagraph"/>
              <w:spacing w:before="17"/>
              <w:ind w:right="237"/>
            </w:pPr>
          </w:p>
          <w:p w14:paraId="4383A55E" w14:textId="77777777" w:rsidR="00DE71C7" w:rsidRDefault="00DE71C7" w:rsidP="00A26B97">
            <w:pPr>
              <w:pStyle w:val="TableParagraph"/>
              <w:spacing w:before="1"/>
              <w:ind w:right="237"/>
            </w:pPr>
            <w:r>
              <w:rPr>
                <w:spacing w:val="-2"/>
              </w:rPr>
              <w:t>Signed:</w:t>
            </w:r>
          </w:p>
        </w:tc>
        <w:tc>
          <w:tcPr>
            <w:tcW w:w="4495" w:type="dxa"/>
            <w:tcBorders>
              <w:bottom w:val="single" w:sz="4" w:space="0" w:color="auto"/>
            </w:tcBorders>
            <w:vAlign w:val="center"/>
          </w:tcPr>
          <w:p w14:paraId="2C6BE5C9" w14:textId="555375E7" w:rsidR="00DE71C7" w:rsidRDefault="00DE71C7" w:rsidP="00A26B97">
            <w:pPr>
              <w:pStyle w:val="TableParagraph"/>
              <w:ind w:right="237"/>
              <w:rPr>
                <w:rFonts w:ascii="Times New Roman"/>
              </w:rPr>
            </w:pPr>
          </w:p>
        </w:tc>
        <w:tc>
          <w:tcPr>
            <w:tcW w:w="1033" w:type="dxa"/>
            <w:vAlign w:val="center"/>
          </w:tcPr>
          <w:p w14:paraId="73C793A8" w14:textId="58411E40" w:rsidR="00DE71C7" w:rsidRDefault="00DE71C7" w:rsidP="00A26B97">
            <w:pPr>
              <w:pStyle w:val="TableParagraph"/>
              <w:spacing w:before="1"/>
              <w:ind w:right="237"/>
            </w:pPr>
            <w:r>
              <w:rPr>
                <w:spacing w:val="-2"/>
              </w:rPr>
              <w:t>Date:</w:t>
            </w:r>
          </w:p>
        </w:tc>
        <w:tc>
          <w:tcPr>
            <w:tcW w:w="2127" w:type="dxa"/>
            <w:tcBorders>
              <w:bottom w:val="single" w:sz="4" w:space="0" w:color="auto"/>
            </w:tcBorders>
            <w:vAlign w:val="center"/>
          </w:tcPr>
          <w:p w14:paraId="3B007585" w14:textId="0BBC7780" w:rsidR="00DE71C7" w:rsidRDefault="00DE71C7" w:rsidP="00A26B97">
            <w:pPr>
              <w:pStyle w:val="TableParagraph"/>
              <w:spacing w:before="1"/>
              <w:ind w:right="237"/>
            </w:pPr>
          </w:p>
        </w:tc>
      </w:tr>
    </w:tbl>
    <w:p w14:paraId="6ABA9B03" w14:textId="77777777" w:rsidR="007339F9" w:rsidRDefault="007339F9" w:rsidP="00A26B97">
      <w:pPr>
        <w:ind w:right="237"/>
      </w:pPr>
    </w:p>
    <w:tbl>
      <w:tblPr>
        <w:tblW w:w="8647" w:type="dxa"/>
        <w:tblInd w:w="279" w:type="dxa"/>
        <w:tblLayout w:type="fixed"/>
        <w:tblCellMar>
          <w:top w:w="170" w:type="dxa"/>
          <w:left w:w="0" w:type="dxa"/>
          <w:right w:w="0" w:type="dxa"/>
        </w:tblCellMar>
        <w:tblLook w:val="01E0" w:firstRow="1" w:lastRow="1" w:firstColumn="1" w:lastColumn="1" w:noHBand="0" w:noVBand="0"/>
      </w:tblPr>
      <w:tblGrid>
        <w:gridCol w:w="8647"/>
      </w:tblGrid>
      <w:tr w:rsidR="007339F9" w14:paraId="0B558154" w14:textId="77777777" w:rsidTr="00424D84">
        <w:trPr>
          <w:trHeight w:val="962"/>
        </w:trPr>
        <w:tc>
          <w:tcPr>
            <w:tcW w:w="8647" w:type="dxa"/>
            <w:tcBorders>
              <w:top w:val="single" w:sz="4" w:space="0" w:color="000000"/>
              <w:left w:val="single" w:sz="4" w:space="0" w:color="000000"/>
              <w:bottom w:val="single" w:sz="4" w:space="0" w:color="auto"/>
              <w:right w:val="single" w:sz="4" w:space="0" w:color="000000"/>
            </w:tcBorders>
            <w:shd w:val="clear" w:color="auto" w:fill="004D44"/>
          </w:tcPr>
          <w:p w14:paraId="4C9BAD55" w14:textId="77777777" w:rsidR="007339F9" w:rsidRDefault="007339F9" w:rsidP="00A26B97">
            <w:pPr>
              <w:pStyle w:val="TableParagraph"/>
              <w:spacing w:before="234"/>
              <w:ind w:right="237"/>
              <w:jc w:val="center"/>
              <w:rPr>
                <w:b/>
                <w:sz w:val="28"/>
              </w:rPr>
            </w:pPr>
            <w:r>
              <w:rPr>
                <w:b/>
                <w:color w:val="FFFFFF"/>
                <w:spacing w:val="-2"/>
                <w:sz w:val="28"/>
              </w:rPr>
              <w:lastRenderedPageBreak/>
              <w:t>References</w:t>
            </w:r>
          </w:p>
        </w:tc>
      </w:tr>
      <w:tr w:rsidR="00DE71C7" w:rsidRPr="00DE71C7" w14:paraId="62E8C7F0" w14:textId="77777777" w:rsidTr="00424D84">
        <w:trPr>
          <w:trHeight w:val="962"/>
        </w:trPr>
        <w:tc>
          <w:tcPr>
            <w:tcW w:w="8647" w:type="dxa"/>
            <w:tcBorders>
              <w:top w:val="single" w:sz="4" w:space="0" w:color="auto"/>
            </w:tcBorders>
          </w:tcPr>
          <w:p w14:paraId="5577921F" w14:textId="77777777" w:rsidR="00C7340E" w:rsidRDefault="00DE71C7" w:rsidP="00A26B97">
            <w:pPr>
              <w:rPr>
                <w:rStyle w:val="Heading4Char"/>
                <w:b w:val="0"/>
                <w:bCs w:val="0"/>
              </w:rPr>
            </w:pPr>
            <w:r w:rsidRPr="00DE71C7">
              <w:rPr>
                <w:rStyle w:val="Heading4Char"/>
                <w:b w:val="0"/>
                <w:bCs w:val="0"/>
              </w:rPr>
              <w:t xml:space="preserve">All personal information provided on this application form will be stored securely by the Department of Climate, Energy and the Environment and will be used for the purposes of the recruitment process. </w:t>
            </w:r>
          </w:p>
          <w:p w14:paraId="1E1D7B3F" w14:textId="025A18D7" w:rsidR="00DE71C7" w:rsidRPr="00DE71C7" w:rsidRDefault="00DE71C7" w:rsidP="00A26B97">
            <w:pPr>
              <w:rPr>
                <w:rStyle w:val="Heading4Char"/>
                <w:b w:val="0"/>
                <w:bCs w:val="0"/>
              </w:rPr>
            </w:pPr>
            <w:r w:rsidRPr="00DE71C7">
              <w:rPr>
                <w:rStyle w:val="Heading4Char"/>
                <w:b w:val="0"/>
                <w:bCs w:val="0"/>
              </w:rPr>
              <w:t>The provision of personal data is necessary for the processing of your application or the conclusion of an employment contract with DCEE. The legal basis for the processing of your data is contractual necessity. Application forms will be retained for a period of one year, and in the case of a successful candidate, for the duration of employment and a minimum of one year thereafter. Applications may also be provided to the interview panel.</w:t>
            </w:r>
          </w:p>
          <w:p w14:paraId="6C0DDD40" w14:textId="2E592482" w:rsidR="00DE71C7" w:rsidRPr="00DE71C7" w:rsidRDefault="00DE71C7" w:rsidP="00A26B97">
            <w:pPr>
              <w:rPr>
                <w:rStyle w:val="Heading4Char"/>
                <w:b w:val="0"/>
                <w:bCs w:val="0"/>
              </w:rPr>
            </w:pPr>
            <w:r w:rsidRPr="00DE71C7">
              <w:rPr>
                <w:rStyle w:val="Heading4Char"/>
                <w:b w:val="0"/>
                <w:bCs w:val="0"/>
              </w:rPr>
              <w:t>Following completion of the selection process, all personal information will be retained only by DCEE,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p>
          <w:p w14:paraId="6AEDD762" w14:textId="77777777" w:rsidR="00DE71C7" w:rsidRPr="00DE71C7" w:rsidRDefault="00DE71C7" w:rsidP="00A26B97">
            <w:pPr>
              <w:rPr>
                <w:rStyle w:val="Heading4Char"/>
              </w:rPr>
            </w:pPr>
            <w:r w:rsidRPr="00DE71C7">
              <w:rPr>
                <w:rStyle w:val="Heading4Char"/>
              </w:rPr>
              <w:t>Head of Strategic HR,</w:t>
            </w:r>
          </w:p>
          <w:p w14:paraId="416CC39C" w14:textId="77777777" w:rsidR="00DE71C7" w:rsidRPr="00DE71C7" w:rsidRDefault="00DE71C7" w:rsidP="00A26B97">
            <w:pPr>
              <w:rPr>
                <w:rStyle w:val="Heading4Char"/>
              </w:rPr>
            </w:pPr>
            <w:r w:rsidRPr="00DE71C7">
              <w:rPr>
                <w:rStyle w:val="Heading4Char"/>
              </w:rPr>
              <w:t>Department of Climate, Energy and the Environment,</w:t>
            </w:r>
          </w:p>
          <w:p w14:paraId="04991F00" w14:textId="77777777" w:rsidR="00DE71C7" w:rsidRPr="00DE71C7" w:rsidRDefault="00DE71C7" w:rsidP="00A26B97">
            <w:pPr>
              <w:rPr>
                <w:rStyle w:val="Heading4Char"/>
              </w:rPr>
            </w:pPr>
            <w:r w:rsidRPr="00DE71C7">
              <w:rPr>
                <w:rStyle w:val="Heading4Char"/>
              </w:rPr>
              <w:t>Tom Johnson House,</w:t>
            </w:r>
          </w:p>
          <w:p w14:paraId="014708FD" w14:textId="77777777" w:rsidR="00DE71C7" w:rsidRPr="00DE71C7" w:rsidRDefault="00DE71C7" w:rsidP="00A26B97">
            <w:pPr>
              <w:rPr>
                <w:rStyle w:val="Heading4Char"/>
              </w:rPr>
            </w:pPr>
            <w:r w:rsidRPr="00DE71C7">
              <w:rPr>
                <w:rStyle w:val="Heading4Char"/>
              </w:rPr>
              <w:t>Haddington Road,</w:t>
            </w:r>
          </w:p>
          <w:p w14:paraId="1D30780D" w14:textId="77777777" w:rsidR="00DE71C7" w:rsidRPr="00DE71C7" w:rsidRDefault="00DE71C7" w:rsidP="00A26B97">
            <w:pPr>
              <w:rPr>
                <w:rStyle w:val="Heading4Char"/>
              </w:rPr>
            </w:pPr>
            <w:r w:rsidRPr="00DE71C7">
              <w:rPr>
                <w:rStyle w:val="Heading4Char"/>
              </w:rPr>
              <w:t>Dublin D04 K7X4</w:t>
            </w:r>
          </w:p>
          <w:p w14:paraId="170CD8E0" w14:textId="77777777" w:rsidR="00DE71C7" w:rsidRPr="00DE71C7" w:rsidRDefault="00DE71C7" w:rsidP="00A26B97">
            <w:pPr>
              <w:rPr>
                <w:rStyle w:val="Heading4Char"/>
                <w:b w:val="0"/>
                <w:bCs w:val="0"/>
              </w:rPr>
            </w:pPr>
          </w:p>
        </w:tc>
      </w:tr>
    </w:tbl>
    <w:p w14:paraId="54BA84B2" w14:textId="23E037FF" w:rsidR="00DE71C7" w:rsidRPr="00DE71C7" w:rsidRDefault="00DE71C7" w:rsidP="00A26B97">
      <w:pPr>
        <w:ind w:right="237"/>
        <w:rPr>
          <w:b/>
          <w:bCs/>
        </w:rPr>
      </w:pPr>
    </w:p>
    <w:sectPr w:rsidR="00DE71C7" w:rsidRPr="00DE71C7" w:rsidSect="00A26B97">
      <w:headerReference w:type="first" r:id="rId16"/>
      <w:pgSz w:w="11906" w:h="16838"/>
      <w:pgMar w:top="2268"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CFC1" w14:textId="77777777" w:rsidR="00180653" w:rsidRDefault="00180653" w:rsidP="00DF554E">
      <w:pPr>
        <w:spacing w:after="0" w:line="240" w:lineRule="auto"/>
      </w:pPr>
      <w:r>
        <w:separator/>
      </w:r>
    </w:p>
  </w:endnote>
  <w:endnote w:type="continuationSeparator" w:id="0">
    <w:p w14:paraId="48740636" w14:textId="77777777" w:rsidR="00180653" w:rsidRDefault="00180653" w:rsidP="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ABE9" w14:textId="636FC515" w:rsidR="00ED7668" w:rsidRPr="00DF554E" w:rsidRDefault="00ED7668" w:rsidP="00DF554E">
    <w:pPr>
      <w:pStyle w:val="Footer"/>
      <w:jc w:val="right"/>
      <w:rPr>
        <w:b/>
        <w:color w:val="004D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B964" w14:textId="68F667BE" w:rsidR="003C7E5B" w:rsidRDefault="003C7E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3BED" w14:textId="77777777" w:rsidR="00180653" w:rsidRDefault="00180653" w:rsidP="00DF554E">
      <w:pPr>
        <w:spacing w:after="0" w:line="240" w:lineRule="auto"/>
      </w:pPr>
      <w:r>
        <w:separator/>
      </w:r>
    </w:p>
  </w:footnote>
  <w:footnote w:type="continuationSeparator" w:id="0">
    <w:p w14:paraId="5067D872" w14:textId="77777777" w:rsidR="00180653" w:rsidRDefault="00180653" w:rsidP="00DF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EAA9" w14:textId="15599E19" w:rsidR="003C7E5B" w:rsidRDefault="003C7E5B">
    <w:pPr>
      <w:pStyle w:val="Header"/>
    </w:pPr>
    <w:r>
      <w:rPr>
        <w:noProof/>
        <w:lang w:val="en-IE" w:eastAsia="en-IE"/>
      </w:rPr>
      <w:drawing>
        <wp:anchor distT="0" distB="0" distL="114300" distR="114300" simplePos="0" relativeHeight="251659264" behindDoc="1" locked="1" layoutInCell="1" allowOverlap="0" wp14:anchorId="2A12E4C6" wp14:editId="1FDE1B9E">
          <wp:simplePos x="0" y="0"/>
          <wp:positionH relativeFrom="page">
            <wp:align>right</wp:align>
          </wp:positionH>
          <wp:positionV relativeFrom="page">
            <wp:align>top</wp:align>
          </wp:positionV>
          <wp:extent cx="7558405" cy="1677670"/>
          <wp:effectExtent l="0" t="0" r="0" b="0"/>
          <wp:wrapNone/>
          <wp:docPr id="82430571" name="Picture 4" descr="Department of Climate, Energy and the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Department of Climate, Energy and the Enviro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7558405" cy="16776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BA5A" w14:textId="7753ED79" w:rsidR="00653254" w:rsidRDefault="003C7E5B">
    <w:pPr>
      <w:pStyle w:val="Header"/>
    </w:pPr>
    <w:r>
      <w:rPr>
        <w:noProof/>
      </w:rPr>
      <w:drawing>
        <wp:anchor distT="0" distB="0" distL="114300" distR="114300" simplePos="0" relativeHeight="251661312" behindDoc="1" locked="0" layoutInCell="1" allowOverlap="1" wp14:anchorId="711DE7A2" wp14:editId="1FD089B7">
          <wp:simplePos x="0" y="0"/>
          <wp:positionH relativeFrom="page">
            <wp:posOffset>7620</wp:posOffset>
          </wp:positionH>
          <wp:positionV relativeFrom="paragraph">
            <wp:posOffset>-450215</wp:posOffset>
          </wp:positionV>
          <wp:extent cx="7558576" cy="2334266"/>
          <wp:effectExtent l="0" t="0" r="0" b="2540"/>
          <wp:wrapNone/>
          <wp:docPr id="1323428810" name="Picture 1323428810" descr="A black and green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50181" name="Picture 1749950181" descr="A black and green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576" cy="233426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2816" w14:textId="3AFC3B76" w:rsidR="003C7E5B" w:rsidRDefault="00653254">
    <w:pPr>
      <w:pStyle w:val="BodyText"/>
      <w:spacing w:line="14" w:lineRule="auto"/>
      <w:rPr>
        <w:sz w:val="20"/>
      </w:rPr>
    </w:pPr>
    <w:r>
      <w:rPr>
        <w:noProof/>
        <w:lang w:val="en-IE" w:eastAsia="en-IE"/>
      </w:rPr>
      <w:drawing>
        <wp:anchor distT="0" distB="0" distL="114300" distR="114300" simplePos="0" relativeHeight="251663360" behindDoc="1" locked="1" layoutInCell="1" allowOverlap="0" wp14:anchorId="5D687C0E" wp14:editId="1106551F">
          <wp:simplePos x="0" y="0"/>
          <wp:positionH relativeFrom="page">
            <wp:posOffset>-122555</wp:posOffset>
          </wp:positionH>
          <wp:positionV relativeFrom="topMargin">
            <wp:posOffset>-95885</wp:posOffset>
          </wp:positionV>
          <wp:extent cx="7558405" cy="1677670"/>
          <wp:effectExtent l="0" t="0" r="0" b="0"/>
          <wp:wrapNone/>
          <wp:docPr id="1053548897" name="Picture 4" descr="Department of Climate, Energy and the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Department of Climate, Energy and the Enviro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7558405" cy="16776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FC39" w14:textId="38C48471" w:rsidR="00A26B97" w:rsidRDefault="00A26B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AED9" w14:textId="77777777" w:rsidR="00A26B97" w:rsidRPr="00A26B97" w:rsidRDefault="00A26B97" w:rsidP="00A2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CDE"/>
    <w:multiLevelType w:val="hybridMultilevel"/>
    <w:tmpl w:val="C4D84714"/>
    <w:lvl w:ilvl="0" w:tplc="AE7EB63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10467"/>
    <w:multiLevelType w:val="hybridMultilevel"/>
    <w:tmpl w:val="49B03262"/>
    <w:lvl w:ilvl="0" w:tplc="5F14F5FC">
      <w:start w:val="1"/>
      <w:numFmt w:val="lowerLetter"/>
      <w:lvlText w:val="%1)"/>
      <w:lvlJc w:val="left"/>
      <w:pPr>
        <w:ind w:left="364" w:hanging="257"/>
      </w:pPr>
      <w:rPr>
        <w:rFonts w:ascii="Arial" w:eastAsia="Arial" w:hAnsi="Arial" w:cs="Arial" w:hint="default"/>
        <w:b w:val="0"/>
        <w:bCs w:val="0"/>
        <w:i w:val="0"/>
        <w:iCs w:val="0"/>
        <w:spacing w:val="-1"/>
        <w:w w:val="100"/>
        <w:sz w:val="22"/>
        <w:szCs w:val="22"/>
        <w:lang w:val="en-US" w:eastAsia="en-US" w:bidi="ar-SA"/>
      </w:rPr>
    </w:lvl>
    <w:lvl w:ilvl="1" w:tplc="468A9D74">
      <w:numFmt w:val="bullet"/>
      <w:lvlText w:val="•"/>
      <w:lvlJc w:val="left"/>
      <w:pPr>
        <w:ind w:left="1073" w:hanging="257"/>
      </w:pPr>
      <w:rPr>
        <w:rFonts w:hint="default"/>
        <w:lang w:val="en-US" w:eastAsia="en-US" w:bidi="ar-SA"/>
      </w:rPr>
    </w:lvl>
    <w:lvl w:ilvl="2" w:tplc="FF6EAA4C">
      <w:numFmt w:val="bullet"/>
      <w:lvlText w:val="•"/>
      <w:lvlJc w:val="left"/>
      <w:pPr>
        <w:ind w:left="1787" w:hanging="257"/>
      </w:pPr>
      <w:rPr>
        <w:rFonts w:hint="default"/>
        <w:lang w:val="en-US" w:eastAsia="en-US" w:bidi="ar-SA"/>
      </w:rPr>
    </w:lvl>
    <w:lvl w:ilvl="3" w:tplc="B95ED944">
      <w:numFmt w:val="bullet"/>
      <w:lvlText w:val="•"/>
      <w:lvlJc w:val="left"/>
      <w:pPr>
        <w:ind w:left="2501" w:hanging="257"/>
      </w:pPr>
      <w:rPr>
        <w:rFonts w:hint="default"/>
        <w:lang w:val="en-US" w:eastAsia="en-US" w:bidi="ar-SA"/>
      </w:rPr>
    </w:lvl>
    <w:lvl w:ilvl="4" w:tplc="941A2788">
      <w:numFmt w:val="bullet"/>
      <w:lvlText w:val="•"/>
      <w:lvlJc w:val="left"/>
      <w:pPr>
        <w:ind w:left="3214" w:hanging="257"/>
      </w:pPr>
      <w:rPr>
        <w:rFonts w:hint="default"/>
        <w:lang w:val="en-US" w:eastAsia="en-US" w:bidi="ar-SA"/>
      </w:rPr>
    </w:lvl>
    <w:lvl w:ilvl="5" w:tplc="D91CC618">
      <w:numFmt w:val="bullet"/>
      <w:lvlText w:val="•"/>
      <w:lvlJc w:val="left"/>
      <w:pPr>
        <w:ind w:left="3928" w:hanging="257"/>
      </w:pPr>
      <w:rPr>
        <w:rFonts w:hint="default"/>
        <w:lang w:val="en-US" w:eastAsia="en-US" w:bidi="ar-SA"/>
      </w:rPr>
    </w:lvl>
    <w:lvl w:ilvl="6" w:tplc="FE7206F4">
      <w:numFmt w:val="bullet"/>
      <w:lvlText w:val="•"/>
      <w:lvlJc w:val="left"/>
      <w:pPr>
        <w:ind w:left="4642" w:hanging="257"/>
      </w:pPr>
      <w:rPr>
        <w:rFonts w:hint="default"/>
        <w:lang w:val="en-US" w:eastAsia="en-US" w:bidi="ar-SA"/>
      </w:rPr>
    </w:lvl>
    <w:lvl w:ilvl="7" w:tplc="36BE8DAE">
      <w:numFmt w:val="bullet"/>
      <w:lvlText w:val="•"/>
      <w:lvlJc w:val="left"/>
      <w:pPr>
        <w:ind w:left="5355" w:hanging="257"/>
      </w:pPr>
      <w:rPr>
        <w:rFonts w:hint="default"/>
        <w:lang w:val="en-US" w:eastAsia="en-US" w:bidi="ar-SA"/>
      </w:rPr>
    </w:lvl>
    <w:lvl w:ilvl="8" w:tplc="CB5AF3DC">
      <w:numFmt w:val="bullet"/>
      <w:lvlText w:val="•"/>
      <w:lvlJc w:val="left"/>
      <w:pPr>
        <w:ind w:left="6069" w:hanging="257"/>
      </w:pPr>
      <w:rPr>
        <w:rFonts w:hint="default"/>
        <w:lang w:val="en-US" w:eastAsia="en-US" w:bidi="ar-SA"/>
      </w:rPr>
    </w:lvl>
  </w:abstractNum>
  <w:abstractNum w:abstractNumId="2" w15:restartNumberingAfterBreak="0">
    <w:nsid w:val="073A7B30"/>
    <w:multiLevelType w:val="hybridMultilevel"/>
    <w:tmpl w:val="70ECA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BE36A6"/>
    <w:multiLevelType w:val="hybridMultilevel"/>
    <w:tmpl w:val="5D48071C"/>
    <w:lvl w:ilvl="0" w:tplc="11CE6614">
      <w:start w:val="1"/>
      <w:numFmt w:val="lowerLetter"/>
      <w:lvlText w:val="%1)"/>
      <w:lvlJc w:val="left"/>
      <w:pPr>
        <w:ind w:left="364" w:hanging="257"/>
      </w:pPr>
      <w:rPr>
        <w:rFonts w:ascii="Arial" w:eastAsia="Arial" w:hAnsi="Arial" w:cs="Arial" w:hint="default"/>
        <w:b w:val="0"/>
        <w:bCs w:val="0"/>
        <w:i w:val="0"/>
        <w:iCs w:val="0"/>
        <w:spacing w:val="-1"/>
        <w:w w:val="100"/>
        <w:sz w:val="22"/>
        <w:szCs w:val="22"/>
        <w:lang w:val="en-US" w:eastAsia="en-US" w:bidi="ar-SA"/>
      </w:rPr>
    </w:lvl>
    <w:lvl w:ilvl="1" w:tplc="6894913C">
      <w:numFmt w:val="bullet"/>
      <w:lvlText w:val="•"/>
      <w:lvlJc w:val="left"/>
      <w:pPr>
        <w:ind w:left="1073" w:hanging="257"/>
      </w:pPr>
      <w:rPr>
        <w:rFonts w:hint="default"/>
        <w:lang w:val="en-US" w:eastAsia="en-US" w:bidi="ar-SA"/>
      </w:rPr>
    </w:lvl>
    <w:lvl w:ilvl="2" w:tplc="30D259E6">
      <w:numFmt w:val="bullet"/>
      <w:lvlText w:val="•"/>
      <w:lvlJc w:val="left"/>
      <w:pPr>
        <w:ind w:left="1787" w:hanging="257"/>
      </w:pPr>
      <w:rPr>
        <w:rFonts w:hint="default"/>
        <w:lang w:val="en-US" w:eastAsia="en-US" w:bidi="ar-SA"/>
      </w:rPr>
    </w:lvl>
    <w:lvl w:ilvl="3" w:tplc="39AAAF32">
      <w:numFmt w:val="bullet"/>
      <w:lvlText w:val="•"/>
      <w:lvlJc w:val="left"/>
      <w:pPr>
        <w:ind w:left="2501" w:hanging="257"/>
      </w:pPr>
      <w:rPr>
        <w:rFonts w:hint="default"/>
        <w:lang w:val="en-US" w:eastAsia="en-US" w:bidi="ar-SA"/>
      </w:rPr>
    </w:lvl>
    <w:lvl w:ilvl="4" w:tplc="AD7E27F0">
      <w:numFmt w:val="bullet"/>
      <w:lvlText w:val="•"/>
      <w:lvlJc w:val="left"/>
      <w:pPr>
        <w:ind w:left="3214" w:hanging="257"/>
      </w:pPr>
      <w:rPr>
        <w:rFonts w:hint="default"/>
        <w:lang w:val="en-US" w:eastAsia="en-US" w:bidi="ar-SA"/>
      </w:rPr>
    </w:lvl>
    <w:lvl w:ilvl="5" w:tplc="865A9B38">
      <w:numFmt w:val="bullet"/>
      <w:lvlText w:val="•"/>
      <w:lvlJc w:val="left"/>
      <w:pPr>
        <w:ind w:left="3928" w:hanging="257"/>
      </w:pPr>
      <w:rPr>
        <w:rFonts w:hint="default"/>
        <w:lang w:val="en-US" w:eastAsia="en-US" w:bidi="ar-SA"/>
      </w:rPr>
    </w:lvl>
    <w:lvl w:ilvl="6" w:tplc="5914CC3A">
      <w:numFmt w:val="bullet"/>
      <w:lvlText w:val="•"/>
      <w:lvlJc w:val="left"/>
      <w:pPr>
        <w:ind w:left="4642" w:hanging="257"/>
      </w:pPr>
      <w:rPr>
        <w:rFonts w:hint="default"/>
        <w:lang w:val="en-US" w:eastAsia="en-US" w:bidi="ar-SA"/>
      </w:rPr>
    </w:lvl>
    <w:lvl w:ilvl="7" w:tplc="8A206B90">
      <w:numFmt w:val="bullet"/>
      <w:lvlText w:val="•"/>
      <w:lvlJc w:val="left"/>
      <w:pPr>
        <w:ind w:left="5355" w:hanging="257"/>
      </w:pPr>
      <w:rPr>
        <w:rFonts w:hint="default"/>
        <w:lang w:val="en-US" w:eastAsia="en-US" w:bidi="ar-SA"/>
      </w:rPr>
    </w:lvl>
    <w:lvl w:ilvl="8" w:tplc="0B8406F4">
      <w:numFmt w:val="bullet"/>
      <w:lvlText w:val="•"/>
      <w:lvlJc w:val="left"/>
      <w:pPr>
        <w:ind w:left="6069" w:hanging="257"/>
      </w:pPr>
      <w:rPr>
        <w:rFonts w:hint="default"/>
        <w:lang w:val="en-US" w:eastAsia="en-US" w:bidi="ar-SA"/>
      </w:rPr>
    </w:lvl>
  </w:abstractNum>
  <w:abstractNum w:abstractNumId="4" w15:restartNumberingAfterBreak="0">
    <w:nsid w:val="277D21E8"/>
    <w:multiLevelType w:val="hybridMultilevel"/>
    <w:tmpl w:val="17A8ECD6"/>
    <w:lvl w:ilvl="0" w:tplc="552CEB2C">
      <w:numFmt w:val="bullet"/>
      <w:lvlText w:val=""/>
      <w:lvlJc w:val="left"/>
      <w:pPr>
        <w:ind w:left="419" w:hanging="361"/>
      </w:pPr>
      <w:rPr>
        <w:rFonts w:ascii="Symbol" w:eastAsia="Symbol" w:hAnsi="Symbol" w:cs="Symbol" w:hint="default"/>
        <w:b w:val="0"/>
        <w:bCs w:val="0"/>
        <w:i w:val="0"/>
        <w:iCs w:val="0"/>
        <w:spacing w:val="0"/>
        <w:w w:val="100"/>
        <w:sz w:val="22"/>
        <w:szCs w:val="22"/>
        <w:lang w:val="en-US" w:eastAsia="en-US" w:bidi="ar-SA"/>
      </w:rPr>
    </w:lvl>
    <w:lvl w:ilvl="1" w:tplc="8EEED8E4">
      <w:numFmt w:val="bullet"/>
      <w:lvlText w:val="•"/>
      <w:lvlJc w:val="left"/>
      <w:pPr>
        <w:ind w:left="1307" w:hanging="361"/>
      </w:pPr>
      <w:rPr>
        <w:rFonts w:hint="default"/>
        <w:lang w:val="en-US" w:eastAsia="en-US" w:bidi="ar-SA"/>
      </w:rPr>
    </w:lvl>
    <w:lvl w:ilvl="2" w:tplc="3202BE9E">
      <w:numFmt w:val="bullet"/>
      <w:lvlText w:val="•"/>
      <w:lvlJc w:val="left"/>
      <w:pPr>
        <w:ind w:left="2195" w:hanging="361"/>
      </w:pPr>
      <w:rPr>
        <w:rFonts w:hint="default"/>
        <w:lang w:val="en-US" w:eastAsia="en-US" w:bidi="ar-SA"/>
      </w:rPr>
    </w:lvl>
    <w:lvl w:ilvl="3" w:tplc="3942E082">
      <w:numFmt w:val="bullet"/>
      <w:lvlText w:val="•"/>
      <w:lvlJc w:val="left"/>
      <w:pPr>
        <w:ind w:left="3082" w:hanging="361"/>
      </w:pPr>
      <w:rPr>
        <w:rFonts w:hint="default"/>
        <w:lang w:val="en-US" w:eastAsia="en-US" w:bidi="ar-SA"/>
      </w:rPr>
    </w:lvl>
    <w:lvl w:ilvl="4" w:tplc="90A230F2">
      <w:numFmt w:val="bullet"/>
      <w:lvlText w:val="•"/>
      <w:lvlJc w:val="left"/>
      <w:pPr>
        <w:ind w:left="3970" w:hanging="361"/>
      </w:pPr>
      <w:rPr>
        <w:rFonts w:hint="default"/>
        <w:lang w:val="en-US" w:eastAsia="en-US" w:bidi="ar-SA"/>
      </w:rPr>
    </w:lvl>
    <w:lvl w:ilvl="5" w:tplc="41D614A8">
      <w:numFmt w:val="bullet"/>
      <w:lvlText w:val="•"/>
      <w:lvlJc w:val="left"/>
      <w:pPr>
        <w:ind w:left="4858" w:hanging="361"/>
      </w:pPr>
      <w:rPr>
        <w:rFonts w:hint="default"/>
        <w:lang w:val="en-US" w:eastAsia="en-US" w:bidi="ar-SA"/>
      </w:rPr>
    </w:lvl>
    <w:lvl w:ilvl="6" w:tplc="BA3AB9C2">
      <w:numFmt w:val="bullet"/>
      <w:lvlText w:val="•"/>
      <w:lvlJc w:val="left"/>
      <w:pPr>
        <w:ind w:left="5745" w:hanging="361"/>
      </w:pPr>
      <w:rPr>
        <w:rFonts w:hint="default"/>
        <w:lang w:val="en-US" w:eastAsia="en-US" w:bidi="ar-SA"/>
      </w:rPr>
    </w:lvl>
    <w:lvl w:ilvl="7" w:tplc="D9D09560">
      <w:numFmt w:val="bullet"/>
      <w:lvlText w:val="•"/>
      <w:lvlJc w:val="left"/>
      <w:pPr>
        <w:ind w:left="6633" w:hanging="361"/>
      </w:pPr>
      <w:rPr>
        <w:rFonts w:hint="default"/>
        <w:lang w:val="en-US" w:eastAsia="en-US" w:bidi="ar-SA"/>
      </w:rPr>
    </w:lvl>
    <w:lvl w:ilvl="8" w:tplc="2D8CD85E">
      <w:numFmt w:val="bullet"/>
      <w:lvlText w:val="•"/>
      <w:lvlJc w:val="left"/>
      <w:pPr>
        <w:ind w:left="7520" w:hanging="361"/>
      </w:pPr>
      <w:rPr>
        <w:rFonts w:hint="default"/>
        <w:lang w:val="en-US" w:eastAsia="en-US" w:bidi="ar-SA"/>
      </w:rPr>
    </w:lvl>
  </w:abstractNum>
  <w:abstractNum w:abstractNumId="5" w15:restartNumberingAfterBreak="0">
    <w:nsid w:val="2E175DCE"/>
    <w:multiLevelType w:val="hybridMultilevel"/>
    <w:tmpl w:val="CC72DDC6"/>
    <w:lvl w:ilvl="0" w:tplc="8DB4BEF2">
      <w:start w:val="1"/>
      <w:numFmt w:val="lowerLetter"/>
      <w:lvlText w:val="%1)"/>
      <w:lvlJc w:val="left"/>
      <w:pPr>
        <w:ind w:left="393" w:hanging="257"/>
      </w:pPr>
      <w:rPr>
        <w:rFonts w:ascii="Arial" w:eastAsia="Arial" w:hAnsi="Arial" w:cs="Arial" w:hint="default"/>
        <w:b w:val="0"/>
        <w:bCs w:val="0"/>
        <w:i w:val="0"/>
        <w:iCs w:val="0"/>
        <w:spacing w:val="-1"/>
        <w:w w:val="100"/>
        <w:sz w:val="22"/>
        <w:szCs w:val="22"/>
        <w:lang w:val="en-US" w:eastAsia="en-US" w:bidi="ar-SA"/>
      </w:rPr>
    </w:lvl>
    <w:lvl w:ilvl="1" w:tplc="FA8ED552">
      <w:numFmt w:val="bullet"/>
      <w:lvlText w:val="•"/>
      <w:lvlJc w:val="left"/>
      <w:pPr>
        <w:ind w:left="1109" w:hanging="257"/>
      </w:pPr>
      <w:rPr>
        <w:rFonts w:hint="default"/>
        <w:lang w:val="en-US" w:eastAsia="en-US" w:bidi="ar-SA"/>
      </w:rPr>
    </w:lvl>
    <w:lvl w:ilvl="2" w:tplc="66C4EC4E">
      <w:numFmt w:val="bullet"/>
      <w:lvlText w:val="•"/>
      <w:lvlJc w:val="left"/>
      <w:pPr>
        <w:ind w:left="1819" w:hanging="257"/>
      </w:pPr>
      <w:rPr>
        <w:rFonts w:hint="default"/>
        <w:lang w:val="en-US" w:eastAsia="en-US" w:bidi="ar-SA"/>
      </w:rPr>
    </w:lvl>
    <w:lvl w:ilvl="3" w:tplc="0750D2C0">
      <w:numFmt w:val="bullet"/>
      <w:lvlText w:val="•"/>
      <w:lvlJc w:val="left"/>
      <w:pPr>
        <w:ind w:left="2529" w:hanging="257"/>
      </w:pPr>
      <w:rPr>
        <w:rFonts w:hint="default"/>
        <w:lang w:val="en-US" w:eastAsia="en-US" w:bidi="ar-SA"/>
      </w:rPr>
    </w:lvl>
    <w:lvl w:ilvl="4" w:tplc="86F046C4">
      <w:numFmt w:val="bullet"/>
      <w:lvlText w:val="•"/>
      <w:lvlJc w:val="left"/>
      <w:pPr>
        <w:ind w:left="3238" w:hanging="257"/>
      </w:pPr>
      <w:rPr>
        <w:rFonts w:hint="default"/>
        <w:lang w:val="en-US" w:eastAsia="en-US" w:bidi="ar-SA"/>
      </w:rPr>
    </w:lvl>
    <w:lvl w:ilvl="5" w:tplc="40EABD86">
      <w:numFmt w:val="bullet"/>
      <w:lvlText w:val="•"/>
      <w:lvlJc w:val="left"/>
      <w:pPr>
        <w:ind w:left="3948" w:hanging="257"/>
      </w:pPr>
      <w:rPr>
        <w:rFonts w:hint="default"/>
        <w:lang w:val="en-US" w:eastAsia="en-US" w:bidi="ar-SA"/>
      </w:rPr>
    </w:lvl>
    <w:lvl w:ilvl="6" w:tplc="324848E8">
      <w:numFmt w:val="bullet"/>
      <w:lvlText w:val="•"/>
      <w:lvlJc w:val="left"/>
      <w:pPr>
        <w:ind w:left="4658" w:hanging="257"/>
      </w:pPr>
      <w:rPr>
        <w:rFonts w:hint="default"/>
        <w:lang w:val="en-US" w:eastAsia="en-US" w:bidi="ar-SA"/>
      </w:rPr>
    </w:lvl>
    <w:lvl w:ilvl="7" w:tplc="3C26D6B2">
      <w:numFmt w:val="bullet"/>
      <w:lvlText w:val="•"/>
      <w:lvlJc w:val="left"/>
      <w:pPr>
        <w:ind w:left="5367" w:hanging="257"/>
      </w:pPr>
      <w:rPr>
        <w:rFonts w:hint="default"/>
        <w:lang w:val="en-US" w:eastAsia="en-US" w:bidi="ar-SA"/>
      </w:rPr>
    </w:lvl>
    <w:lvl w:ilvl="8" w:tplc="1D40661A">
      <w:numFmt w:val="bullet"/>
      <w:lvlText w:val="•"/>
      <w:lvlJc w:val="left"/>
      <w:pPr>
        <w:ind w:left="6077" w:hanging="257"/>
      </w:pPr>
      <w:rPr>
        <w:rFonts w:hint="default"/>
        <w:lang w:val="en-US" w:eastAsia="en-US" w:bidi="ar-SA"/>
      </w:rPr>
    </w:lvl>
  </w:abstractNum>
  <w:abstractNum w:abstractNumId="6"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9531EF"/>
    <w:multiLevelType w:val="hybridMultilevel"/>
    <w:tmpl w:val="ECAAEB48"/>
    <w:lvl w:ilvl="0" w:tplc="211228E2">
      <w:start w:val="1"/>
      <w:numFmt w:val="bullet"/>
      <w:pStyle w:val="Bullets-Table"/>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39495F"/>
    <w:multiLevelType w:val="hybridMultilevel"/>
    <w:tmpl w:val="0CDA56E8"/>
    <w:lvl w:ilvl="0" w:tplc="EEC6BC46">
      <w:start w:val="1"/>
      <w:numFmt w:val="decimal"/>
      <w:pStyle w:val="GoIHeading30"/>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C2871FF"/>
    <w:multiLevelType w:val="multilevel"/>
    <w:tmpl w:val="145A0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DA4776"/>
    <w:multiLevelType w:val="multilevel"/>
    <w:tmpl w:val="3B36F41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9E368B9"/>
    <w:multiLevelType w:val="multilevel"/>
    <w:tmpl w:val="ECAAEB48"/>
    <w:lvl w:ilvl="0">
      <w:start w:val="1"/>
      <w:numFmt w:val="bullet"/>
      <w:lvlText w:val=""/>
      <w:lvlJc w:val="left"/>
      <w:pPr>
        <w:ind w:left="340" w:hanging="227"/>
      </w:pPr>
      <w:rPr>
        <w:rFonts w:ascii="Symbol" w:hAnsi="Symbol" w:hint="default"/>
        <w:color w:val="004D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893C53"/>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69217A4"/>
    <w:multiLevelType w:val="hybridMultilevel"/>
    <w:tmpl w:val="CD3AB408"/>
    <w:lvl w:ilvl="0" w:tplc="09ECE504">
      <w:start w:val="1"/>
      <w:numFmt w:val="decimal"/>
      <w:lvlText w:val="%1.1.1.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3311942">
    <w:abstractNumId w:val="11"/>
  </w:num>
  <w:num w:numId="2" w16cid:durableId="513497276">
    <w:abstractNumId w:val="13"/>
  </w:num>
  <w:num w:numId="3" w16cid:durableId="1489328288">
    <w:abstractNumId w:val="6"/>
  </w:num>
  <w:num w:numId="4" w16cid:durableId="2081366616">
    <w:abstractNumId w:val="0"/>
  </w:num>
  <w:num w:numId="5" w16cid:durableId="1446147068">
    <w:abstractNumId w:val="9"/>
  </w:num>
  <w:num w:numId="6" w16cid:durableId="1208181243">
    <w:abstractNumId w:val="14"/>
  </w:num>
  <w:num w:numId="7" w16cid:durableId="753092708">
    <w:abstractNumId w:val="8"/>
  </w:num>
  <w:num w:numId="8" w16cid:durableId="1747267105">
    <w:abstractNumId w:val="7"/>
  </w:num>
  <w:num w:numId="9" w16cid:durableId="1677538188">
    <w:abstractNumId w:val="10"/>
  </w:num>
  <w:num w:numId="10" w16cid:durableId="741803589">
    <w:abstractNumId w:val="12"/>
  </w:num>
  <w:num w:numId="11" w16cid:durableId="1623149701">
    <w:abstractNumId w:val="4"/>
  </w:num>
  <w:num w:numId="12" w16cid:durableId="449936370">
    <w:abstractNumId w:val="3"/>
  </w:num>
  <w:num w:numId="13" w16cid:durableId="1696153806">
    <w:abstractNumId w:val="1"/>
  </w:num>
  <w:num w:numId="14" w16cid:durableId="1537084056">
    <w:abstractNumId w:val="5"/>
  </w:num>
  <w:num w:numId="15" w16cid:durableId="93456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4"/>
    <w:rsid w:val="0000327C"/>
    <w:rsid w:val="00005E6D"/>
    <w:rsid w:val="0001315E"/>
    <w:rsid w:val="00015276"/>
    <w:rsid w:val="0001769F"/>
    <w:rsid w:val="00021F38"/>
    <w:rsid w:val="000503DD"/>
    <w:rsid w:val="00056BE9"/>
    <w:rsid w:val="000621CE"/>
    <w:rsid w:val="00077E72"/>
    <w:rsid w:val="00091D48"/>
    <w:rsid w:val="0009245A"/>
    <w:rsid w:val="00092A0A"/>
    <w:rsid w:val="00094107"/>
    <w:rsid w:val="000A0232"/>
    <w:rsid w:val="000A24D8"/>
    <w:rsid w:val="000A76D4"/>
    <w:rsid w:val="000B693C"/>
    <w:rsid w:val="000C3A23"/>
    <w:rsid w:val="000D0A26"/>
    <w:rsid w:val="000E1B0B"/>
    <w:rsid w:val="000E4128"/>
    <w:rsid w:val="000E4BFD"/>
    <w:rsid w:val="000E6D34"/>
    <w:rsid w:val="000F23BE"/>
    <w:rsid w:val="000F68C9"/>
    <w:rsid w:val="00101F0A"/>
    <w:rsid w:val="0011151A"/>
    <w:rsid w:val="00116F17"/>
    <w:rsid w:val="0012195F"/>
    <w:rsid w:val="001253CE"/>
    <w:rsid w:val="0013319E"/>
    <w:rsid w:val="00136454"/>
    <w:rsid w:val="001457D1"/>
    <w:rsid w:val="00151315"/>
    <w:rsid w:val="00177679"/>
    <w:rsid w:val="00180653"/>
    <w:rsid w:val="00181DB9"/>
    <w:rsid w:val="00183E6A"/>
    <w:rsid w:val="001A7B8A"/>
    <w:rsid w:val="001B1187"/>
    <w:rsid w:val="001B2B10"/>
    <w:rsid w:val="001C70AC"/>
    <w:rsid w:val="001D35D2"/>
    <w:rsid w:val="001D63B2"/>
    <w:rsid w:val="001F3BC9"/>
    <w:rsid w:val="00201F42"/>
    <w:rsid w:val="00204695"/>
    <w:rsid w:val="002111CD"/>
    <w:rsid w:val="00224CAE"/>
    <w:rsid w:val="00242C37"/>
    <w:rsid w:val="00251BF5"/>
    <w:rsid w:val="00265A5D"/>
    <w:rsid w:val="00266DFC"/>
    <w:rsid w:val="002719BE"/>
    <w:rsid w:val="00283542"/>
    <w:rsid w:val="002954CB"/>
    <w:rsid w:val="002958CC"/>
    <w:rsid w:val="002A00EB"/>
    <w:rsid w:val="002A216A"/>
    <w:rsid w:val="002A2B31"/>
    <w:rsid w:val="002A368F"/>
    <w:rsid w:val="002A50D8"/>
    <w:rsid w:val="002A62B6"/>
    <w:rsid w:val="002A6A6F"/>
    <w:rsid w:val="002B13B2"/>
    <w:rsid w:val="002B2682"/>
    <w:rsid w:val="002B509D"/>
    <w:rsid w:val="002C15E7"/>
    <w:rsid w:val="002C3212"/>
    <w:rsid w:val="002C54A3"/>
    <w:rsid w:val="002E587F"/>
    <w:rsid w:val="002E7E67"/>
    <w:rsid w:val="002F7495"/>
    <w:rsid w:val="00304E82"/>
    <w:rsid w:val="00312114"/>
    <w:rsid w:val="003164F7"/>
    <w:rsid w:val="00325200"/>
    <w:rsid w:val="00330B38"/>
    <w:rsid w:val="00341AB6"/>
    <w:rsid w:val="00344702"/>
    <w:rsid w:val="00347909"/>
    <w:rsid w:val="003651FF"/>
    <w:rsid w:val="00374FA2"/>
    <w:rsid w:val="00376B6D"/>
    <w:rsid w:val="00387172"/>
    <w:rsid w:val="00391800"/>
    <w:rsid w:val="00391E5B"/>
    <w:rsid w:val="00397CF8"/>
    <w:rsid w:val="003B12DA"/>
    <w:rsid w:val="003B5068"/>
    <w:rsid w:val="003B55B5"/>
    <w:rsid w:val="003B7606"/>
    <w:rsid w:val="003C39DC"/>
    <w:rsid w:val="003C7E5B"/>
    <w:rsid w:val="003F7B53"/>
    <w:rsid w:val="00423D8E"/>
    <w:rsid w:val="00424D84"/>
    <w:rsid w:val="00437CC6"/>
    <w:rsid w:val="004400A1"/>
    <w:rsid w:val="0044080B"/>
    <w:rsid w:val="00461AE6"/>
    <w:rsid w:val="00465667"/>
    <w:rsid w:val="00476ED0"/>
    <w:rsid w:val="004976A2"/>
    <w:rsid w:val="004A4A27"/>
    <w:rsid w:val="004A6F77"/>
    <w:rsid w:val="004B16B0"/>
    <w:rsid w:val="004D1670"/>
    <w:rsid w:val="004E336E"/>
    <w:rsid w:val="004F0441"/>
    <w:rsid w:val="004F291A"/>
    <w:rsid w:val="004F6966"/>
    <w:rsid w:val="00501EDE"/>
    <w:rsid w:val="00506217"/>
    <w:rsid w:val="0051300B"/>
    <w:rsid w:val="0051717A"/>
    <w:rsid w:val="00524EF0"/>
    <w:rsid w:val="005271EA"/>
    <w:rsid w:val="00530F37"/>
    <w:rsid w:val="005438E8"/>
    <w:rsid w:val="0055111F"/>
    <w:rsid w:val="00566D0B"/>
    <w:rsid w:val="00567C95"/>
    <w:rsid w:val="0057620F"/>
    <w:rsid w:val="00585400"/>
    <w:rsid w:val="005941E7"/>
    <w:rsid w:val="005A0FF6"/>
    <w:rsid w:val="005A7BFE"/>
    <w:rsid w:val="005B4E46"/>
    <w:rsid w:val="005B5054"/>
    <w:rsid w:val="005C0F22"/>
    <w:rsid w:val="005C5FB8"/>
    <w:rsid w:val="005E4B9D"/>
    <w:rsid w:val="005E5598"/>
    <w:rsid w:val="005F053F"/>
    <w:rsid w:val="005F595E"/>
    <w:rsid w:val="00601B8A"/>
    <w:rsid w:val="006216E7"/>
    <w:rsid w:val="00622517"/>
    <w:rsid w:val="00622A32"/>
    <w:rsid w:val="00630B20"/>
    <w:rsid w:val="00645B3C"/>
    <w:rsid w:val="00653254"/>
    <w:rsid w:val="00653808"/>
    <w:rsid w:val="00663206"/>
    <w:rsid w:val="0066785E"/>
    <w:rsid w:val="00674C6C"/>
    <w:rsid w:val="006B2470"/>
    <w:rsid w:val="006C311F"/>
    <w:rsid w:val="006C4CD9"/>
    <w:rsid w:val="006C75D1"/>
    <w:rsid w:val="006D2DA7"/>
    <w:rsid w:val="006E6EC4"/>
    <w:rsid w:val="006E7811"/>
    <w:rsid w:val="00701260"/>
    <w:rsid w:val="00706313"/>
    <w:rsid w:val="00707D3B"/>
    <w:rsid w:val="00710CDE"/>
    <w:rsid w:val="00723F0C"/>
    <w:rsid w:val="0072732C"/>
    <w:rsid w:val="007277F5"/>
    <w:rsid w:val="007339F9"/>
    <w:rsid w:val="00735AB3"/>
    <w:rsid w:val="0074299D"/>
    <w:rsid w:val="00750744"/>
    <w:rsid w:val="00752457"/>
    <w:rsid w:val="0075350E"/>
    <w:rsid w:val="0075483D"/>
    <w:rsid w:val="00756810"/>
    <w:rsid w:val="007614B4"/>
    <w:rsid w:val="00775A24"/>
    <w:rsid w:val="00777A78"/>
    <w:rsid w:val="00790DE8"/>
    <w:rsid w:val="007921BC"/>
    <w:rsid w:val="007A01DD"/>
    <w:rsid w:val="007A3991"/>
    <w:rsid w:val="007A64BE"/>
    <w:rsid w:val="007B23D9"/>
    <w:rsid w:val="007B2C19"/>
    <w:rsid w:val="007B76B9"/>
    <w:rsid w:val="007D5090"/>
    <w:rsid w:val="007E4C76"/>
    <w:rsid w:val="007F2291"/>
    <w:rsid w:val="007F34C7"/>
    <w:rsid w:val="00805152"/>
    <w:rsid w:val="0081531F"/>
    <w:rsid w:val="00816A0F"/>
    <w:rsid w:val="00817286"/>
    <w:rsid w:val="0082602B"/>
    <w:rsid w:val="0084736B"/>
    <w:rsid w:val="008750C3"/>
    <w:rsid w:val="00875B7C"/>
    <w:rsid w:val="00877DF9"/>
    <w:rsid w:val="008839F4"/>
    <w:rsid w:val="00887CA0"/>
    <w:rsid w:val="008909A7"/>
    <w:rsid w:val="008922D8"/>
    <w:rsid w:val="00892B26"/>
    <w:rsid w:val="00892EEE"/>
    <w:rsid w:val="00893BDA"/>
    <w:rsid w:val="008B14F4"/>
    <w:rsid w:val="008E4592"/>
    <w:rsid w:val="008F3EE9"/>
    <w:rsid w:val="009203BF"/>
    <w:rsid w:val="00922D0B"/>
    <w:rsid w:val="00925B65"/>
    <w:rsid w:val="00927FD7"/>
    <w:rsid w:val="009304CA"/>
    <w:rsid w:val="0093369E"/>
    <w:rsid w:val="00934926"/>
    <w:rsid w:val="00940574"/>
    <w:rsid w:val="009457D2"/>
    <w:rsid w:val="00947ACF"/>
    <w:rsid w:val="009546DB"/>
    <w:rsid w:val="0095662B"/>
    <w:rsid w:val="00974364"/>
    <w:rsid w:val="00974D48"/>
    <w:rsid w:val="00974DE4"/>
    <w:rsid w:val="00976EB8"/>
    <w:rsid w:val="00982C83"/>
    <w:rsid w:val="00982DBB"/>
    <w:rsid w:val="00984D32"/>
    <w:rsid w:val="0098564C"/>
    <w:rsid w:val="009A0201"/>
    <w:rsid w:val="009A08F5"/>
    <w:rsid w:val="009C4626"/>
    <w:rsid w:val="009C7A3D"/>
    <w:rsid w:val="009D23C5"/>
    <w:rsid w:val="009D3D39"/>
    <w:rsid w:val="009D432E"/>
    <w:rsid w:val="009D4B89"/>
    <w:rsid w:val="00A00D73"/>
    <w:rsid w:val="00A035AB"/>
    <w:rsid w:val="00A13B89"/>
    <w:rsid w:val="00A13BF4"/>
    <w:rsid w:val="00A24E5B"/>
    <w:rsid w:val="00A26B97"/>
    <w:rsid w:val="00A31461"/>
    <w:rsid w:val="00A3281C"/>
    <w:rsid w:val="00A40D35"/>
    <w:rsid w:val="00A472B8"/>
    <w:rsid w:val="00A52441"/>
    <w:rsid w:val="00A571B9"/>
    <w:rsid w:val="00A66C7B"/>
    <w:rsid w:val="00A82D34"/>
    <w:rsid w:val="00A87752"/>
    <w:rsid w:val="00AA1C2C"/>
    <w:rsid w:val="00AA1E2B"/>
    <w:rsid w:val="00AB03CB"/>
    <w:rsid w:val="00AB4458"/>
    <w:rsid w:val="00AB6AB2"/>
    <w:rsid w:val="00AC2873"/>
    <w:rsid w:val="00AC42CA"/>
    <w:rsid w:val="00AD23E8"/>
    <w:rsid w:val="00AE6DFE"/>
    <w:rsid w:val="00B04D6E"/>
    <w:rsid w:val="00B1088A"/>
    <w:rsid w:val="00B152F8"/>
    <w:rsid w:val="00B16D7F"/>
    <w:rsid w:val="00B17E74"/>
    <w:rsid w:val="00B20313"/>
    <w:rsid w:val="00B21503"/>
    <w:rsid w:val="00B25685"/>
    <w:rsid w:val="00B27B1B"/>
    <w:rsid w:val="00B45E13"/>
    <w:rsid w:val="00B47BCD"/>
    <w:rsid w:val="00B50467"/>
    <w:rsid w:val="00B72194"/>
    <w:rsid w:val="00B83BF1"/>
    <w:rsid w:val="00B86378"/>
    <w:rsid w:val="00BA500D"/>
    <w:rsid w:val="00BA6619"/>
    <w:rsid w:val="00BB1394"/>
    <w:rsid w:val="00BB5239"/>
    <w:rsid w:val="00BB779D"/>
    <w:rsid w:val="00BD79DF"/>
    <w:rsid w:val="00BF317A"/>
    <w:rsid w:val="00BF3BF2"/>
    <w:rsid w:val="00BF40CB"/>
    <w:rsid w:val="00BF5520"/>
    <w:rsid w:val="00BF632A"/>
    <w:rsid w:val="00C0491F"/>
    <w:rsid w:val="00C13367"/>
    <w:rsid w:val="00C172C0"/>
    <w:rsid w:val="00C2368A"/>
    <w:rsid w:val="00C2488B"/>
    <w:rsid w:val="00C41A35"/>
    <w:rsid w:val="00C4647E"/>
    <w:rsid w:val="00C5393B"/>
    <w:rsid w:val="00C55398"/>
    <w:rsid w:val="00C6295D"/>
    <w:rsid w:val="00C7340E"/>
    <w:rsid w:val="00C75348"/>
    <w:rsid w:val="00C76964"/>
    <w:rsid w:val="00C81D3D"/>
    <w:rsid w:val="00C84816"/>
    <w:rsid w:val="00C87228"/>
    <w:rsid w:val="00C930C1"/>
    <w:rsid w:val="00C9637B"/>
    <w:rsid w:val="00CA4DEC"/>
    <w:rsid w:val="00CB1F53"/>
    <w:rsid w:val="00CB5827"/>
    <w:rsid w:val="00CC0D5F"/>
    <w:rsid w:val="00CC5782"/>
    <w:rsid w:val="00CC78BC"/>
    <w:rsid w:val="00CD1F84"/>
    <w:rsid w:val="00CD6C4C"/>
    <w:rsid w:val="00CE68BD"/>
    <w:rsid w:val="00CF063B"/>
    <w:rsid w:val="00D030BA"/>
    <w:rsid w:val="00D04599"/>
    <w:rsid w:val="00D046AC"/>
    <w:rsid w:val="00D05497"/>
    <w:rsid w:val="00D0591A"/>
    <w:rsid w:val="00D05E1F"/>
    <w:rsid w:val="00D112FA"/>
    <w:rsid w:val="00D11DE9"/>
    <w:rsid w:val="00D21BEA"/>
    <w:rsid w:val="00D23347"/>
    <w:rsid w:val="00D26188"/>
    <w:rsid w:val="00D32D5F"/>
    <w:rsid w:val="00D42B8B"/>
    <w:rsid w:val="00D511C6"/>
    <w:rsid w:val="00D56A43"/>
    <w:rsid w:val="00D7463A"/>
    <w:rsid w:val="00D74F67"/>
    <w:rsid w:val="00D75867"/>
    <w:rsid w:val="00D93903"/>
    <w:rsid w:val="00D975E5"/>
    <w:rsid w:val="00D976D0"/>
    <w:rsid w:val="00D976F3"/>
    <w:rsid w:val="00DA330E"/>
    <w:rsid w:val="00DA6A9B"/>
    <w:rsid w:val="00DB1227"/>
    <w:rsid w:val="00DB1485"/>
    <w:rsid w:val="00DC03CD"/>
    <w:rsid w:val="00DC333D"/>
    <w:rsid w:val="00DC3DC3"/>
    <w:rsid w:val="00DC3EA8"/>
    <w:rsid w:val="00DD4AE7"/>
    <w:rsid w:val="00DD6619"/>
    <w:rsid w:val="00DE25F8"/>
    <w:rsid w:val="00DE71C7"/>
    <w:rsid w:val="00DF401D"/>
    <w:rsid w:val="00DF554E"/>
    <w:rsid w:val="00E03944"/>
    <w:rsid w:val="00E05AD8"/>
    <w:rsid w:val="00E05C9E"/>
    <w:rsid w:val="00E1164C"/>
    <w:rsid w:val="00E11B2F"/>
    <w:rsid w:val="00E16E54"/>
    <w:rsid w:val="00E177F8"/>
    <w:rsid w:val="00E247AD"/>
    <w:rsid w:val="00E26FFD"/>
    <w:rsid w:val="00E43ECC"/>
    <w:rsid w:val="00E455AE"/>
    <w:rsid w:val="00E540E2"/>
    <w:rsid w:val="00E6690C"/>
    <w:rsid w:val="00E748BA"/>
    <w:rsid w:val="00E766C8"/>
    <w:rsid w:val="00E8455F"/>
    <w:rsid w:val="00E909F4"/>
    <w:rsid w:val="00EA5C61"/>
    <w:rsid w:val="00EA6887"/>
    <w:rsid w:val="00EB04FB"/>
    <w:rsid w:val="00EB401B"/>
    <w:rsid w:val="00EC27FF"/>
    <w:rsid w:val="00ED0AA5"/>
    <w:rsid w:val="00ED5F8D"/>
    <w:rsid w:val="00ED7668"/>
    <w:rsid w:val="00EE0CDD"/>
    <w:rsid w:val="00EE236B"/>
    <w:rsid w:val="00EF2F1E"/>
    <w:rsid w:val="00EF5243"/>
    <w:rsid w:val="00EF6712"/>
    <w:rsid w:val="00F00AD5"/>
    <w:rsid w:val="00F0745B"/>
    <w:rsid w:val="00F20BD3"/>
    <w:rsid w:val="00F22363"/>
    <w:rsid w:val="00F442BD"/>
    <w:rsid w:val="00F446F3"/>
    <w:rsid w:val="00F53F14"/>
    <w:rsid w:val="00F6026F"/>
    <w:rsid w:val="00F606AB"/>
    <w:rsid w:val="00F676A4"/>
    <w:rsid w:val="00F700C7"/>
    <w:rsid w:val="00F73A2E"/>
    <w:rsid w:val="00F76091"/>
    <w:rsid w:val="00F81561"/>
    <w:rsid w:val="00F82CDA"/>
    <w:rsid w:val="00FA2F2C"/>
    <w:rsid w:val="00FA7ED4"/>
    <w:rsid w:val="00FB5CB3"/>
    <w:rsid w:val="00FF149A"/>
    <w:rsid w:val="00FF2B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5C4F6B1"/>
  <w15:docId w15:val="{AF7A2363-AEC4-4FFD-8A36-2A6EDD12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B55B5"/>
    <w:pPr>
      <w:spacing w:after="120" w:line="360" w:lineRule="auto"/>
    </w:pPr>
    <w:rPr>
      <w:rFonts w:ascii="Arial" w:hAnsi="Arial" w:cs="Arial"/>
      <w:sz w:val="22"/>
      <w:szCs w:val="22"/>
      <w:lang w:val="en-GB" w:eastAsia="en-US"/>
    </w:rPr>
  </w:style>
  <w:style w:type="paragraph" w:styleId="Heading1">
    <w:name w:val="heading 1"/>
    <w:next w:val="Normal"/>
    <w:link w:val="Heading1Char"/>
    <w:qFormat/>
    <w:rsid w:val="000B693C"/>
    <w:pPr>
      <w:keepNext/>
      <w:numPr>
        <w:numId w:val="2"/>
      </w:numPr>
      <w:pBdr>
        <w:top w:val="nil"/>
        <w:left w:val="nil"/>
        <w:bottom w:val="nil"/>
        <w:right w:val="nil"/>
        <w:between w:val="nil"/>
        <w:bar w:val="nil"/>
      </w:pBdr>
      <w:spacing w:after="120" w:line="360" w:lineRule="auto"/>
      <w:ind w:left="431" w:hanging="431"/>
      <w:contextualSpacing/>
      <w:outlineLvl w:val="0"/>
    </w:pPr>
    <w:rPr>
      <w:rFonts w:ascii="Arial" w:eastAsia="Cambria" w:hAnsi="Arial" w:cs="Arial"/>
      <w:b/>
      <w:bCs/>
      <w:color w:val="004D44"/>
      <w:kern w:val="32"/>
      <w:sz w:val="36"/>
      <w:szCs w:val="32"/>
      <w:u w:color="000000"/>
      <w:bdr w:val="nil"/>
      <w:lang w:eastAsia="en-IE"/>
    </w:rPr>
  </w:style>
  <w:style w:type="paragraph" w:styleId="Heading2">
    <w:name w:val="heading 2"/>
    <w:basedOn w:val="Heading1"/>
    <w:next w:val="Normal"/>
    <w:link w:val="Heading2Char"/>
    <w:qFormat/>
    <w:rsid w:val="000B693C"/>
    <w:pPr>
      <w:numPr>
        <w:ilvl w:val="1"/>
      </w:numPr>
      <w:spacing w:before="240" w:after="100" w:line="276" w:lineRule="auto"/>
      <w:outlineLvl w:val="1"/>
    </w:pPr>
    <w:rPr>
      <w:rFonts w:cs="Cambria"/>
      <w:bCs w:val="0"/>
      <w:iCs/>
      <w:sz w:val="32"/>
      <w:szCs w:val="28"/>
    </w:rPr>
  </w:style>
  <w:style w:type="paragraph" w:styleId="Heading3">
    <w:name w:val="heading 3"/>
    <w:basedOn w:val="Heading2"/>
    <w:next w:val="Normal"/>
    <w:link w:val="Heading3Char"/>
    <w:uiPriority w:val="9"/>
    <w:unhideWhenUsed/>
    <w:qFormat/>
    <w:rsid w:val="000B693C"/>
    <w:pPr>
      <w:keepLines/>
      <w:numPr>
        <w:ilvl w:val="2"/>
      </w:numPr>
      <w:outlineLvl w:val="2"/>
    </w:pPr>
    <w:rPr>
      <w:rFonts w:eastAsia="Times New Roman" w:cs="Times New Roman"/>
      <w:bCs/>
      <w:sz w:val="28"/>
    </w:rPr>
  </w:style>
  <w:style w:type="paragraph" w:styleId="Heading4">
    <w:name w:val="heading 4"/>
    <w:basedOn w:val="Heading3"/>
    <w:next w:val="Normal"/>
    <w:link w:val="Heading4Char"/>
    <w:autoRedefine/>
    <w:uiPriority w:val="9"/>
    <w:unhideWhenUsed/>
    <w:qFormat/>
    <w:rsid w:val="00D74F67"/>
    <w:pPr>
      <w:numPr>
        <w:ilvl w:val="0"/>
        <w:numId w:val="0"/>
      </w:numPr>
      <w:ind w:left="864" w:hanging="864"/>
      <w:outlineLvl w:val="3"/>
    </w:pPr>
    <w:rPr>
      <w:rFonts w:eastAsia="Calibri"/>
      <w:iCs w:val="0"/>
      <w:color w:val="auto"/>
      <w:kern w:val="0"/>
      <w:sz w:val="22"/>
      <w:szCs w:val="22"/>
      <w:bdr w:val="none" w:sz="0" w:space="0" w:color="auto"/>
      <w:lang w:eastAsia="en-US"/>
    </w:rPr>
  </w:style>
  <w:style w:type="paragraph" w:styleId="Heading5">
    <w:name w:val="heading 5"/>
    <w:basedOn w:val="Normal"/>
    <w:next w:val="Normal"/>
    <w:link w:val="Heading5Char"/>
    <w:uiPriority w:val="9"/>
    <w:semiHidden/>
    <w:unhideWhenUsed/>
    <w:rsid w:val="008F3EE9"/>
    <w:pPr>
      <w:keepNext/>
      <w:keepLines/>
      <w:numPr>
        <w:ilvl w:val="4"/>
        <w:numId w:val="2"/>
      </w:numPr>
      <w:pBdr>
        <w:top w:val="nil"/>
        <w:left w:val="nil"/>
        <w:bottom w:val="nil"/>
        <w:right w:val="nil"/>
        <w:between w:val="nil"/>
        <w:bar w:val="nil"/>
      </w:pBdr>
      <w:spacing w:before="200" w:after="0"/>
      <w:outlineLvl w:val="4"/>
    </w:pPr>
    <w:rPr>
      <w:rFonts w:ascii="Helvetica Neue" w:eastAsia="Times New Roman" w:hAnsi="Helvetica Neue" w:cs="Times New Roman"/>
      <w:color w:val="243F60"/>
      <w:u w:color="000000"/>
      <w:bdr w:val="nil"/>
      <w:lang w:val="en-US" w:eastAsia="en-IE"/>
    </w:rPr>
  </w:style>
  <w:style w:type="paragraph" w:styleId="Heading6">
    <w:name w:val="heading 6"/>
    <w:basedOn w:val="Normal"/>
    <w:next w:val="Normal"/>
    <w:link w:val="Heading6Char"/>
    <w:uiPriority w:val="9"/>
    <w:semiHidden/>
    <w:unhideWhenUsed/>
    <w:qFormat/>
    <w:rsid w:val="008F3EE9"/>
    <w:pPr>
      <w:keepNext/>
      <w:keepLines/>
      <w:numPr>
        <w:ilvl w:val="5"/>
        <w:numId w:val="2"/>
      </w:numPr>
      <w:pBdr>
        <w:top w:val="nil"/>
        <w:left w:val="nil"/>
        <w:bottom w:val="nil"/>
        <w:right w:val="nil"/>
        <w:between w:val="nil"/>
        <w:bar w:val="nil"/>
      </w:pBdr>
      <w:spacing w:before="200" w:after="0"/>
      <w:outlineLvl w:val="5"/>
    </w:pPr>
    <w:rPr>
      <w:rFonts w:ascii="Helvetica Neue" w:eastAsia="Times New Roman" w:hAnsi="Helvetica Neue" w:cs="Times New Roman"/>
      <w:i/>
      <w:iCs/>
      <w:color w:val="243F60"/>
      <w:u w:color="000000"/>
      <w:bdr w:val="nil"/>
      <w:lang w:val="en-US" w:eastAsia="en-IE"/>
    </w:rPr>
  </w:style>
  <w:style w:type="paragraph" w:styleId="Heading7">
    <w:name w:val="heading 7"/>
    <w:basedOn w:val="Normal"/>
    <w:next w:val="Normal"/>
    <w:link w:val="Heading7Char"/>
    <w:uiPriority w:val="9"/>
    <w:semiHidden/>
    <w:unhideWhenUsed/>
    <w:qFormat/>
    <w:rsid w:val="008F3EE9"/>
    <w:pPr>
      <w:keepNext/>
      <w:keepLines/>
      <w:numPr>
        <w:ilvl w:val="6"/>
        <w:numId w:val="2"/>
      </w:numPr>
      <w:pBdr>
        <w:top w:val="nil"/>
        <w:left w:val="nil"/>
        <w:bottom w:val="nil"/>
        <w:right w:val="nil"/>
        <w:between w:val="nil"/>
        <w:bar w:val="nil"/>
      </w:pBdr>
      <w:spacing w:before="200" w:after="0"/>
      <w:outlineLvl w:val="6"/>
    </w:pPr>
    <w:rPr>
      <w:rFonts w:ascii="Helvetica Neue" w:eastAsia="Times New Roman" w:hAnsi="Helvetica Neue" w:cs="Times New Roman"/>
      <w:i/>
      <w:iCs/>
      <w:color w:val="404040"/>
      <w:u w:color="000000"/>
      <w:bdr w:val="nil"/>
      <w:lang w:val="en-US" w:eastAsia="en-IE"/>
    </w:rPr>
  </w:style>
  <w:style w:type="paragraph" w:styleId="Heading8">
    <w:name w:val="heading 8"/>
    <w:basedOn w:val="Normal"/>
    <w:next w:val="Normal"/>
    <w:link w:val="Heading8Char"/>
    <w:uiPriority w:val="9"/>
    <w:semiHidden/>
    <w:unhideWhenUsed/>
    <w:qFormat/>
    <w:rsid w:val="008F3EE9"/>
    <w:pPr>
      <w:keepNext/>
      <w:keepLines/>
      <w:numPr>
        <w:ilvl w:val="7"/>
        <w:numId w:val="2"/>
      </w:numPr>
      <w:pBdr>
        <w:top w:val="nil"/>
        <w:left w:val="nil"/>
        <w:bottom w:val="nil"/>
        <w:right w:val="nil"/>
        <w:between w:val="nil"/>
        <w:bar w:val="nil"/>
      </w:pBdr>
      <w:spacing w:before="200" w:after="0"/>
      <w:outlineLvl w:val="7"/>
    </w:pPr>
    <w:rPr>
      <w:rFonts w:ascii="Helvetica Neue" w:eastAsia="Times New Roman" w:hAnsi="Helvetica Neue" w:cs="Times New Roman"/>
      <w:color w:val="404040"/>
      <w:sz w:val="20"/>
      <w:szCs w:val="20"/>
      <w:u w:color="000000"/>
      <w:bdr w:val="nil"/>
      <w:lang w:val="en-US" w:eastAsia="en-IE"/>
    </w:rPr>
  </w:style>
  <w:style w:type="paragraph" w:styleId="Heading9">
    <w:name w:val="heading 9"/>
    <w:basedOn w:val="Normal"/>
    <w:next w:val="Normal"/>
    <w:link w:val="Heading9Char"/>
    <w:uiPriority w:val="9"/>
    <w:semiHidden/>
    <w:unhideWhenUsed/>
    <w:qFormat/>
    <w:rsid w:val="008F3EE9"/>
    <w:pPr>
      <w:keepNext/>
      <w:keepLines/>
      <w:numPr>
        <w:ilvl w:val="8"/>
        <w:numId w:val="2"/>
      </w:numPr>
      <w:pBdr>
        <w:top w:val="nil"/>
        <w:left w:val="nil"/>
        <w:bottom w:val="nil"/>
        <w:right w:val="nil"/>
        <w:between w:val="nil"/>
        <w:bar w:val="nil"/>
      </w:pBdr>
      <w:spacing w:before="200" w:after="0"/>
      <w:outlineLvl w:val="8"/>
    </w:pPr>
    <w:rPr>
      <w:rFonts w:ascii="Helvetica Neue" w:eastAsia="Times New Roman" w:hAnsi="Helvetica Neue" w:cs="Times New Roman"/>
      <w:i/>
      <w:iCs/>
      <w:color w:val="404040"/>
      <w:sz w:val="20"/>
      <w:szCs w:val="20"/>
      <w:u w:color="000000"/>
      <w:bdr w:val="nil"/>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93C"/>
    <w:rPr>
      <w:rFonts w:ascii="Arial" w:eastAsia="Cambria" w:hAnsi="Arial" w:cs="Arial"/>
      <w:b/>
      <w:bCs/>
      <w:color w:val="004D44"/>
      <w:kern w:val="32"/>
      <w:sz w:val="36"/>
      <w:szCs w:val="32"/>
      <w:u w:color="000000"/>
      <w:bdr w:val="nil"/>
    </w:rPr>
  </w:style>
  <w:style w:type="paragraph" w:styleId="NoSpacing">
    <w:name w:val="No Spacing"/>
    <w:link w:val="NoSpacingChar"/>
    <w:uiPriority w:val="1"/>
    <w:rsid w:val="00077E72"/>
    <w:pPr>
      <w:pBdr>
        <w:top w:val="nil"/>
        <w:left w:val="nil"/>
        <w:bottom w:val="nil"/>
        <w:right w:val="nil"/>
        <w:between w:val="nil"/>
        <w:bar w:val="nil"/>
      </w:pBdr>
      <w:spacing w:after="200" w:line="276" w:lineRule="auto"/>
    </w:pPr>
    <w:rPr>
      <w:rFonts w:cs="Calibri"/>
      <w:color w:val="000000"/>
      <w:sz w:val="22"/>
      <w:szCs w:val="22"/>
      <w:u w:color="000000"/>
      <w:bdr w:val="nil"/>
      <w:lang w:val="en-US" w:eastAsia="en-IE"/>
    </w:rPr>
  </w:style>
  <w:style w:type="character" w:customStyle="1" w:styleId="NoSpacingChar">
    <w:name w:val="No Spacing Char"/>
    <w:link w:val="NoSpacing"/>
    <w:uiPriority w:val="1"/>
    <w:rsid w:val="00077E72"/>
    <w:rPr>
      <w:rFonts w:cs="Calibri"/>
      <w:color w:val="000000"/>
      <w:sz w:val="22"/>
      <w:szCs w:val="22"/>
      <w:u w:color="000000"/>
      <w:bdr w:val="nil"/>
      <w:lang w:val="en-US"/>
    </w:rPr>
  </w:style>
  <w:style w:type="character" w:customStyle="1" w:styleId="Heading2Char">
    <w:name w:val="Heading 2 Char"/>
    <w:link w:val="Heading2"/>
    <w:rsid w:val="000B693C"/>
    <w:rPr>
      <w:rFonts w:ascii="Arial" w:eastAsia="Cambria" w:hAnsi="Arial" w:cs="Cambria"/>
      <w:b/>
      <w:iCs/>
      <w:color w:val="004D44"/>
      <w:kern w:val="32"/>
      <w:sz w:val="32"/>
      <w:szCs w:val="28"/>
      <w:u w:color="000000"/>
      <w:bdr w:val="nil"/>
    </w:rPr>
  </w:style>
  <w:style w:type="character" w:customStyle="1" w:styleId="Heading3Char">
    <w:name w:val="Heading 3 Char"/>
    <w:link w:val="Heading3"/>
    <w:uiPriority w:val="9"/>
    <w:rsid w:val="000B693C"/>
    <w:rPr>
      <w:rFonts w:ascii="Arial" w:eastAsia="Times New Roman" w:hAnsi="Arial"/>
      <w:b/>
      <w:bCs/>
      <w:iCs/>
      <w:color w:val="004D44"/>
      <w:kern w:val="32"/>
      <w:sz w:val="28"/>
      <w:szCs w:val="28"/>
      <w:u w:color="000000"/>
      <w:bdr w:val="nil"/>
    </w:rPr>
  </w:style>
  <w:style w:type="character" w:customStyle="1" w:styleId="Heading4Char">
    <w:name w:val="Heading 4 Char"/>
    <w:link w:val="Heading4"/>
    <w:uiPriority w:val="9"/>
    <w:rsid w:val="00D74F67"/>
    <w:rPr>
      <w:rFonts w:ascii="Arial" w:hAnsi="Arial"/>
      <w:b/>
      <w:bCs/>
      <w:sz w:val="22"/>
      <w:szCs w:val="22"/>
      <w:lang w:eastAsia="en-US"/>
    </w:rPr>
  </w:style>
  <w:style w:type="character" w:customStyle="1" w:styleId="Heading5Char">
    <w:name w:val="Heading 5 Char"/>
    <w:link w:val="Heading5"/>
    <w:uiPriority w:val="9"/>
    <w:semiHidden/>
    <w:rsid w:val="008F3EE9"/>
    <w:rPr>
      <w:rFonts w:ascii="Helvetica Neue" w:eastAsia="Times New Roman" w:hAnsi="Helvetica Neue"/>
      <w:color w:val="243F60"/>
      <w:sz w:val="22"/>
      <w:szCs w:val="22"/>
      <w:u w:color="000000"/>
      <w:bdr w:val="nil"/>
      <w:lang w:val="en-US"/>
    </w:rPr>
  </w:style>
  <w:style w:type="character" w:customStyle="1" w:styleId="Heading6Char">
    <w:name w:val="Heading 6 Char"/>
    <w:link w:val="Heading6"/>
    <w:uiPriority w:val="9"/>
    <w:semiHidden/>
    <w:rsid w:val="008F3EE9"/>
    <w:rPr>
      <w:rFonts w:ascii="Helvetica Neue" w:eastAsia="Times New Roman" w:hAnsi="Helvetica Neue"/>
      <w:i/>
      <w:iCs/>
      <w:color w:val="243F60"/>
      <w:sz w:val="22"/>
      <w:szCs w:val="22"/>
      <w:u w:color="000000"/>
      <w:bdr w:val="nil"/>
      <w:lang w:val="en-US"/>
    </w:rPr>
  </w:style>
  <w:style w:type="character" w:customStyle="1" w:styleId="Heading7Char">
    <w:name w:val="Heading 7 Char"/>
    <w:link w:val="Heading7"/>
    <w:uiPriority w:val="9"/>
    <w:semiHidden/>
    <w:rsid w:val="008F3EE9"/>
    <w:rPr>
      <w:rFonts w:ascii="Helvetica Neue" w:eastAsia="Times New Roman" w:hAnsi="Helvetica Neue"/>
      <w:i/>
      <w:iCs/>
      <w:color w:val="404040"/>
      <w:sz w:val="22"/>
      <w:szCs w:val="22"/>
      <w:u w:color="000000"/>
      <w:bdr w:val="nil"/>
      <w:lang w:val="en-US"/>
    </w:rPr>
  </w:style>
  <w:style w:type="character" w:customStyle="1" w:styleId="Heading8Char">
    <w:name w:val="Heading 8 Char"/>
    <w:link w:val="Heading8"/>
    <w:uiPriority w:val="9"/>
    <w:semiHidden/>
    <w:rsid w:val="008F3EE9"/>
    <w:rPr>
      <w:rFonts w:ascii="Helvetica Neue" w:eastAsia="Times New Roman" w:hAnsi="Helvetica Neue"/>
      <w:color w:val="404040"/>
      <w:u w:color="000000"/>
      <w:bdr w:val="nil"/>
      <w:lang w:val="en-US"/>
    </w:rPr>
  </w:style>
  <w:style w:type="character" w:customStyle="1" w:styleId="Heading9Char">
    <w:name w:val="Heading 9 Char"/>
    <w:link w:val="Heading9"/>
    <w:uiPriority w:val="9"/>
    <w:semiHidden/>
    <w:rsid w:val="008F3EE9"/>
    <w:rPr>
      <w:rFonts w:ascii="Helvetica Neue" w:eastAsia="Times New Roman" w:hAnsi="Helvetica Neue"/>
      <w:i/>
      <w:iCs/>
      <w:color w:val="404040"/>
      <w:u w:color="000000"/>
      <w:bdr w:val="nil"/>
      <w:lang w:val="en-US"/>
    </w:rPr>
  </w:style>
  <w:style w:type="paragraph" w:styleId="Title">
    <w:name w:val="Title"/>
    <w:basedOn w:val="Normal"/>
    <w:next w:val="Normal"/>
    <w:link w:val="TitleChar"/>
    <w:uiPriority w:val="10"/>
    <w:rsid w:val="00FF2BE6"/>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F2BE6"/>
    <w:rPr>
      <w:rFonts w:ascii="Cambria" w:eastAsia="Times New Roman" w:hAnsi="Cambria" w:cs="Times New Roman"/>
      <w:b/>
      <w:bCs/>
      <w:kern w:val="28"/>
      <w:sz w:val="32"/>
      <w:szCs w:val="32"/>
      <w:lang w:eastAsia="en-US"/>
    </w:rPr>
  </w:style>
  <w:style w:type="paragraph" w:customStyle="1" w:styleId="CoverTitle">
    <w:name w:val="Cover Title"/>
    <w:basedOn w:val="Normal"/>
    <w:link w:val="CoverTitleChar"/>
    <w:qFormat/>
    <w:rsid w:val="003B55B5"/>
    <w:pPr>
      <w:suppressAutoHyphens/>
      <w:spacing w:after="0" w:line="240" w:lineRule="auto"/>
      <w:contextualSpacing/>
    </w:pPr>
    <w:rPr>
      <w:b/>
      <w:color w:val="004D44"/>
      <w:sz w:val="60"/>
      <w:szCs w:val="60"/>
    </w:rPr>
  </w:style>
  <w:style w:type="paragraph" w:customStyle="1" w:styleId="CoverSubtitle">
    <w:name w:val="Cover Subtitle"/>
    <w:basedOn w:val="Normal"/>
    <w:link w:val="CoverSubtitleChar"/>
    <w:autoRedefine/>
    <w:qFormat/>
    <w:rsid w:val="00892B26"/>
    <w:pPr>
      <w:spacing w:after="360" w:line="240" w:lineRule="auto"/>
      <w:contextualSpacing/>
    </w:pPr>
    <w:rPr>
      <w:color w:val="A39161"/>
      <w:sz w:val="56"/>
      <w:szCs w:val="56"/>
    </w:rPr>
  </w:style>
  <w:style w:type="character" w:customStyle="1" w:styleId="CoverTitleChar">
    <w:name w:val="Cover Title Char"/>
    <w:link w:val="CoverTitle"/>
    <w:rsid w:val="003B55B5"/>
    <w:rPr>
      <w:rFonts w:ascii="Arial" w:hAnsi="Arial" w:cs="Arial"/>
      <w:b/>
      <w:color w:val="004D44"/>
      <w:sz w:val="60"/>
      <w:szCs w:val="60"/>
      <w:lang w:eastAsia="en-US"/>
    </w:rPr>
  </w:style>
  <w:style w:type="paragraph" w:customStyle="1" w:styleId="Foreword">
    <w:name w:val="Foreword"/>
    <w:basedOn w:val="Heading1"/>
    <w:link w:val="ForewordChar"/>
    <w:qFormat/>
    <w:rsid w:val="000B693C"/>
    <w:pPr>
      <w:numPr>
        <w:numId w:val="0"/>
      </w:numPr>
    </w:pPr>
    <w:rPr>
      <w:noProof/>
    </w:rPr>
  </w:style>
  <w:style w:type="character" w:customStyle="1" w:styleId="CoverSubtitleChar">
    <w:name w:val="Cover Subtitle Char"/>
    <w:link w:val="CoverSubtitle"/>
    <w:rsid w:val="00892B26"/>
    <w:rPr>
      <w:rFonts w:ascii="Arial" w:hAnsi="Arial" w:cs="Arial"/>
      <w:color w:val="A39161"/>
      <w:sz w:val="56"/>
      <w:szCs w:val="56"/>
      <w:lang w:val="en-GB" w:eastAsia="en-US"/>
    </w:rPr>
  </w:style>
  <w:style w:type="paragraph" w:styleId="Quote">
    <w:name w:val="Quote"/>
    <w:basedOn w:val="Normal"/>
    <w:next w:val="Normal"/>
    <w:link w:val="QuoteChar"/>
    <w:uiPriority w:val="29"/>
    <w:rsid w:val="00C13367"/>
    <w:rPr>
      <w:i/>
      <w:iCs/>
      <w:color w:val="000000"/>
    </w:rPr>
  </w:style>
  <w:style w:type="character" w:customStyle="1" w:styleId="ForewordChar">
    <w:name w:val="Foreword Char"/>
    <w:link w:val="Foreword"/>
    <w:rsid w:val="000B693C"/>
    <w:rPr>
      <w:rFonts w:ascii="Arial" w:eastAsia="Cambria" w:hAnsi="Arial" w:cs="Arial"/>
      <w:b/>
      <w:bCs/>
      <w:noProof/>
      <w:color w:val="004D44"/>
      <w:kern w:val="32"/>
      <w:sz w:val="36"/>
      <w:szCs w:val="32"/>
      <w:u w:color="000000"/>
      <w:bdr w:val="nil"/>
    </w:rPr>
  </w:style>
  <w:style w:type="character" w:customStyle="1" w:styleId="QuoteChar">
    <w:name w:val="Quote Char"/>
    <w:link w:val="Quote"/>
    <w:uiPriority w:val="29"/>
    <w:rsid w:val="00C13367"/>
    <w:rPr>
      <w:rFonts w:ascii="Arial" w:hAnsi="Arial" w:cs="Arial"/>
      <w:i/>
      <w:iCs/>
      <w:color w:val="000000"/>
      <w:sz w:val="22"/>
      <w:szCs w:val="22"/>
      <w:lang w:eastAsia="en-US"/>
    </w:rPr>
  </w:style>
  <w:style w:type="paragraph" w:styleId="IntenseQuote">
    <w:name w:val="Intense Quote"/>
    <w:basedOn w:val="Normal"/>
    <w:next w:val="Normal"/>
    <w:link w:val="IntenseQuoteChar"/>
    <w:uiPriority w:val="30"/>
    <w:rsid w:val="00C1336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3367"/>
    <w:rPr>
      <w:rFonts w:ascii="Arial" w:hAnsi="Arial" w:cs="Arial"/>
      <w:b/>
      <w:bCs/>
      <w:i/>
      <w:iCs/>
      <w:color w:val="4F81BD"/>
      <w:sz w:val="22"/>
      <w:szCs w:val="22"/>
      <w:lang w:eastAsia="en-US"/>
    </w:rPr>
  </w:style>
  <w:style w:type="paragraph" w:customStyle="1" w:styleId="GoIHeading3">
    <w:name w:val="GoI: Heading 3"/>
    <w:basedOn w:val="Heading2"/>
    <w:link w:val="GoIHeading3Char"/>
    <w:rsid w:val="00BF632A"/>
    <w:pPr>
      <w:numPr>
        <w:ilvl w:val="0"/>
        <w:numId w:val="3"/>
      </w:numPr>
    </w:pPr>
    <w:rPr>
      <w:sz w:val="22"/>
    </w:rPr>
  </w:style>
  <w:style w:type="paragraph" w:customStyle="1" w:styleId="GoIHeading30">
    <w:name w:val="GoI Heading 3"/>
    <w:basedOn w:val="Heading2"/>
    <w:link w:val="GoIHeading3Char0"/>
    <w:rsid w:val="00391800"/>
    <w:pPr>
      <w:numPr>
        <w:ilvl w:val="0"/>
        <w:numId w:val="5"/>
      </w:numPr>
      <w:ind w:left="360"/>
    </w:pPr>
    <w:rPr>
      <w:b w:val="0"/>
      <w:i/>
      <w:sz w:val="22"/>
    </w:rPr>
  </w:style>
  <w:style w:type="character" w:customStyle="1" w:styleId="GoIHeading3Char">
    <w:name w:val="GoI: Heading 3 Char"/>
    <w:link w:val="GoIHeading3"/>
    <w:rsid w:val="00BF632A"/>
    <w:rPr>
      <w:rFonts w:ascii="Arial" w:eastAsia="Cambria" w:hAnsi="Arial" w:cs="Cambria"/>
      <w:b/>
      <w:bCs/>
      <w:i/>
      <w:iCs/>
      <w:color w:val="004D44"/>
      <w:sz w:val="22"/>
      <w:szCs w:val="28"/>
      <w:u w:color="000000"/>
      <w:bdr w:val="nil"/>
      <w:lang w:val="en-US"/>
    </w:rPr>
  </w:style>
  <w:style w:type="paragraph" w:styleId="Header">
    <w:name w:val="header"/>
    <w:basedOn w:val="Normal"/>
    <w:link w:val="HeaderChar"/>
    <w:uiPriority w:val="99"/>
    <w:unhideWhenUsed/>
    <w:rsid w:val="00DF554E"/>
    <w:pPr>
      <w:tabs>
        <w:tab w:val="center" w:pos="4513"/>
        <w:tab w:val="right" w:pos="9026"/>
      </w:tabs>
    </w:pPr>
  </w:style>
  <w:style w:type="character" w:customStyle="1" w:styleId="GoIHeading3Char0">
    <w:name w:val="GoI Heading 3 Char"/>
    <w:link w:val="GoIHeading30"/>
    <w:rsid w:val="00391800"/>
    <w:rPr>
      <w:rFonts w:ascii="Lato" w:eastAsia="Cambria" w:hAnsi="Lato" w:cs="Cambria"/>
      <w:bCs/>
      <w:iCs/>
      <w:color w:val="004D44"/>
      <w:sz w:val="22"/>
      <w:szCs w:val="28"/>
      <w:u w:color="000000"/>
      <w:bdr w:val="nil"/>
      <w:lang w:val="en-US"/>
    </w:rPr>
  </w:style>
  <w:style w:type="character" w:customStyle="1" w:styleId="HeaderChar">
    <w:name w:val="Header Char"/>
    <w:link w:val="Header"/>
    <w:uiPriority w:val="99"/>
    <w:rsid w:val="00DF554E"/>
    <w:rPr>
      <w:rFonts w:ascii="Lato" w:hAnsi="Lato" w:cs="Arial"/>
      <w:sz w:val="22"/>
      <w:szCs w:val="22"/>
      <w:lang w:eastAsia="en-US"/>
    </w:rPr>
  </w:style>
  <w:style w:type="paragraph" w:styleId="Footer">
    <w:name w:val="footer"/>
    <w:basedOn w:val="Normal"/>
    <w:link w:val="FooterChar"/>
    <w:uiPriority w:val="99"/>
    <w:unhideWhenUsed/>
    <w:rsid w:val="00DF554E"/>
    <w:pPr>
      <w:tabs>
        <w:tab w:val="center" w:pos="4513"/>
        <w:tab w:val="right" w:pos="9026"/>
      </w:tabs>
    </w:pPr>
  </w:style>
  <w:style w:type="character" w:customStyle="1" w:styleId="FooterChar">
    <w:name w:val="Footer Char"/>
    <w:link w:val="Footer"/>
    <w:uiPriority w:val="99"/>
    <w:rsid w:val="00DF554E"/>
    <w:rPr>
      <w:rFonts w:ascii="Lato" w:hAnsi="Lato" w:cs="Arial"/>
      <w:sz w:val="22"/>
      <w:szCs w:val="22"/>
      <w:lang w:eastAsia="en-US"/>
    </w:rPr>
  </w:style>
  <w:style w:type="paragraph" w:styleId="FootnoteText">
    <w:name w:val="footnote text"/>
    <w:basedOn w:val="BodyText"/>
    <w:link w:val="FootnoteTextChar"/>
    <w:uiPriority w:val="99"/>
    <w:unhideWhenUsed/>
    <w:qFormat/>
    <w:rsid w:val="001B2B10"/>
    <w:pPr>
      <w:spacing w:line="240" w:lineRule="auto"/>
    </w:pPr>
    <w:rPr>
      <w:sz w:val="20"/>
      <w:szCs w:val="20"/>
    </w:rPr>
  </w:style>
  <w:style w:type="character" w:customStyle="1" w:styleId="FootnoteTextChar">
    <w:name w:val="Footnote Text Char"/>
    <w:link w:val="FootnoteText"/>
    <w:uiPriority w:val="99"/>
    <w:rsid w:val="001B2B10"/>
    <w:rPr>
      <w:rFonts w:ascii="Arial" w:hAnsi="Arial" w:cs="Arial"/>
      <w:lang w:eastAsia="en-US"/>
    </w:rPr>
  </w:style>
  <w:style w:type="character" w:styleId="FootnoteReference">
    <w:name w:val="footnote reference"/>
    <w:uiPriority w:val="99"/>
    <w:semiHidden/>
    <w:unhideWhenUsed/>
    <w:rsid w:val="0084736B"/>
    <w:rPr>
      <w:vertAlign w:val="superscript"/>
    </w:rPr>
  </w:style>
  <w:style w:type="paragraph" w:styleId="TOC1">
    <w:name w:val="toc 1"/>
    <w:basedOn w:val="Normal"/>
    <w:next w:val="Normal"/>
    <w:autoRedefine/>
    <w:uiPriority w:val="39"/>
    <w:unhideWhenUsed/>
    <w:rsid w:val="00C2488B"/>
  </w:style>
  <w:style w:type="paragraph" w:styleId="BodyText">
    <w:name w:val="Body Text"/>
    <w:basedOn w:val="Normal"/>
    <w:link w:val="BodyTextChar"/>
    <w:uiPriority w:val="99"/>
    <w:semiHidden/>
    <w:unhideWhenUsed/>
    <w:rsid w:val="00E1164C"/>
  </w:style>
  <w:style w:type="character" w:customStyle="1" w:styleId="BodyTextChar">
    <w:name w:val="Body Text Char"/>
    <w:link w:val="BodyText"/>
    <w:uiPriority w:val="99"/>
    <w:semiHidden/>
    <w:rsid w:val="00E1164C"/>
    <w:rPr>
      <w:rFonts w:ascii="Lato" w:hAnsi="Lato" w:cs="Arial"/>
      <w:sz w:val="22"/>
      <w:szCs w:val="22"/>
      <w:lang w:eastAsia="en-US"/>
    </w:rPr>
  </w:style>
  <w:style w:type="paragraph" w:styleId="TOC2">
    <w:name w:val="toc 2"/>
    <w:basedOn w:val="Normal"/>
    <w:next w:val="Normal"/>
    <w:autoRedefine/>
    <w:uiPriority w:val="39"/>
    <w:unhideWhenUsed/>
    <w:rsid w:val="00C2488B"/>
    <w:pPr>
      <w:ind w:left="220"/>
    </w:pPr>
  </w:style>
  <w:style w:type="paragraph" w:styleId="TOC3">
    <w:name w:val="toc 3"/>
    <w:basedOn w:val="Normal"/>
    <w:next w:val="Normal"/>
    <w:autoRedefine/>
    <w:uiPriority w:val="39"/>
    <w:unhideWhenUsed/>
    <w:rsid w:val="00C2488B"/>
    <w:pPr>
      <w:ind w:left="440"/>
    </w:pPr>
  </w:style>
  <w:style w:type="paragraph" w:styleId="BalloonText">
    <w:name w:val="Balloon Text"/>
    <w:basedOn w:val="Normal"/>
    <w:link w:val="BalloonTextChar"/>
    <w:uiPriority w:val="99"/>
    <w:semiHidden/>
    <w:unhideWhenUsed/>
    <w:rsid w:val="0012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95F"/>
    <w:rPr>
      <w:rFonts w:ascii="Tahoma" w:hAnsi="Tahoma" w:cs="Tahoma"/>
      <w:sz w:val="16"/>
      <w:szCs w:val="16"/>
      <w:lang w:eastAsia="en-US"/>
    </w:rPr>
  </w:style>
  <w:style w:type="paragraph" w:customStyle="1" w:styleId="Bullets">
    <w:name w:val="Bullets"/>
    <w:basedOn w:val="Normal"/>
    <w:link w:val="BulletsChar"/>
    <w:qFormat/>
    <w:rsid w:val="003B55B5"/>
    <w:pPr>
      <w:numPr>
        <w:numId w:val="7"/>
      </w:numPr>
    </w:pPr>
  </w:style>
  <w:style w:type="paragraph" w:styleId="TOC4">
    <w:name w:val="toc 4"/>
    <w:basedOn w:val="Normal"/>
    <w:next w:val="Normal"/>
    <w:autoRedefine/>
    <w:uiPriority w:val="39"/>
    <w:unhideWhenUsed/>
    <w:rsid w:val="00BF317A"/>
    <w:pPr>
      <w:ind w:left="660"/>
    </w:pPr>
  </w:style>
  <w:style w:type="character" w:customStyle="1" w:styleId="BulletsChar">
    <w:name w:val="Bullets Char"/>
    <w:link w:val="Bullets"/>
    <w:rsid w:val="003B55B5"/>
    <w:rPr>
      <w:rFonts w:ascii="Arial" w:hAnsi="Arial" w:cs="Arial"/>
      <w:sz w:val="22"/>
      <w:szCs w:val="22"/>
      <w:lang w:eastAsia="en-US"/>
    </w:rPr>
  </w:style>
  <w:style w:type="paragraph" w:styleId="TOCHeading">
    <w:name w:val="TOC Heading"/>
    <w:basedOn w:val="Heading1"/>
    <w:next w:val="Normal"/>
    <w:uiPriority w:val="39"/>
    <w:semiHidden/>
    <w:unhideWhenUsed/>
    <w:qFormat/>
    <w:rsid w:val="000A76D4"/>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contextualSpacing w:val="0"/>
      <w:outlineLvl w:val="9"/>
    </w:pPr>
    <w:rPr>
      <w:rFonts w:ascii="Cambria" w:eastAsia="MS Gothic" w:hAnsi="Cambria" w:cs="Times New Roman"/>
      <w:color w:val="365F91"/>
      <w:kern w:val="0"/>
      <w:sz w:val="28"/>
      <w:szCs w:val="28"/>
      <w:bdr w:val="none" w:sz="0" w:space="0" w:color="auto"/>
      <w:lang w:val="en-US" w:eastAsia="ja-JP"/>
    </w:rPr>
  </w:style>
  <w:style w:type="character" w:styleId="Hyperlink">
    <w:name w:val="Hyperlink"/>
    <w:uiPriority w:val="99"/>
    <w:unhideWhenUsed/>
    <w:rsid w:val="000A76D4"/>
    <w:rPr>
      <w:color w:val="0000FF"/>
      <w:u w:val="single"/>
    </w:rPr>
  </w:style>
  <w:style w:type="table" w:styleId="TableGrid">
    <w:name w:val="Table Grid"/>
    <w:basedOn w:val="TableNormal"/>
    <w:uiPriority w:val="59"/>
    <w:rsid w:val="00BB139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D05E1F"/>
    <w:pPr>
      <w:keepNext/>
    </w:pPr>
    <w:rPr>
      <w:b/>
      <w:bCs/>
      <w:color w:val="004D44"/>
      <w:sz w:val="20"/>
      <w:szCs w:val="20"/>
    </w:rPr>
  </w:style>
  <w:style w:type="paragraph" w:customStyle="1" w:styleId="Body-Table">
    <w:name w:val="Body - Table"/>
    <w:basedOn w:val="Normal"/>
    <w:qFormat/>
    <w:rsid w:val="00B72194"/>
    <w:pPr>
      <w:spacing w:line="240" w:lineRule="auto"/>
    </w:pPr>
  </w:style>
  <w:style w:type="paragraph" w:customStyle="1" w:styleId="Bullets-Table">
    <w:name w:val="Bullets - Table"/>
    <w:basedOn w:val="Body-Table"/>
    <w:qFormat/>
    <w:rsid w:val="004B16B0"/>
    <w:pPr>
      <w:numPr>
        <w:numId w:val="8"/>
      </w:numPr>
    </w:pPr>
    <w:rPr>
      <w:color w:val="000000" w:themeColor="text1"/>
    </w:rPr>
  </w:style>
  <w:style w:type="character" w:customStyle="1" w:styleId="UnresolvedMention1">
    <w:name w:val="Unresolved Mention1"/>
    <w:basedOn w:val="DefaultParagraphFont"/>
    <w:uiPriority w:val="99"/>
    <w:semiHidden/>
    <w:unhideWhenUsed/>
    <w:rsid w:val="00374FA2"/>
    <w:rPr>
      <w:color w:val="605E5C"/>
      <w:shd w:val="clear" w:color="auto" w:fill="E1DFDD"/>
    </w:rPr>
  </w:style>
  <w:style w:type="paragraph" w:customStyle="1" w:styleId="CoverDate">
    <w:name w:val="Cover Date"/>
    <w:basedOn w:val="Normal"/>
    <w:autoRedefine/>
    <w:qFormat/>
    <w:rsid w:val="00AC2873"/>
    <w:rPr>
      <w:b/>
      <w:color w:val="004D44"/>
      <w:sz w:val="40"/>
      <w:szCs w:val="40"/>
    </w:rPr>
  </w:style>
  <w:style w:type="character" w:styleId="UnresolvedMention">
    <w:name w:val="Unresolved Mention"/>
    <w:basedOn w:val="DefaultParagraphFont"/>
    <w:uiPriority w:val="99"/>
    <w:semiHidden/>
    <w:unhideWhenUsed/>
    <w:rsid w:val="00EF5243"/>
    <w:rPr>
      <w:color w:val="605E5C"/>
      <w:shd w:val="clear" w:color="auto" w:fill="E1DFDD"/>
    </w:rPr>
  </w:style>
  <w:style w:type="paragraph" w:customStyle="1" w:styleId="TableParagraph">
    <w:name w:val="Table Paragraph"/>
    <w:basedOn w:val="Normal"/>
    <w:uiPriority w:val="1"/>
    <w:qFormat/>
    <w:rsid w:val="003C7E5B"/>
    <w:pPr>
      <w:widowControl w:val="0"/>
      <w:autoSpaceDE w:val="0"/>
      <w:autoSpaceDN w:val="0"/>
      <w:spacing w:after="0" w:line="240" w:lineRule="auto"/>
    </w:pPr>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0359">
      <w:bodyDiv w:val="1"/>
      <w:marLeft w:val="0"/>
      <w:marRight w:val="0"/>
      <w:marTop w:val="0"/>
      <w:marBottom w:val="0"/>
      <w:divBdr>
        <w:top w:val="none" w:sz="0" w:space="0" w:color="auto"/>
        <w:left w:val="none" w:sz="0" w:space="0" w:color="auto"/>
        <w:bottom w:val="none" w:sz="0" w:space="0" w:color="auto"/>
        <w:right w:val="none" w:sz="0" w:space="0" w:color="auto"/>
      </w:divBdr>
    </w:div>
    <w:div w:id="8764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dcee.gov.i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o@dcee.gov.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F28A-BDEF-485E-BD2E-D2F583FE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McGee</dc:creator>
  <cp:lastModifiedBy>Dylan Downes (DCEE)</cp:lastModifiedBy>
  <cp:revision>2</cp:revision>
  <cp:lastPrinted>2022-07-01T09:28:00Z</cp:lastPrinted>
  <dcterms:created xsi:type="dcterms:W3CDTF">2026-04-21T10:33:00Z</dcterms:created>
  <dcterms:modified xsi:type="dcterms:W3CDTF">2026-04-21T10:33:00Z</dcterms:modified>
</cp:coreProperties>
</file>